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B750D7" w14:textId="77777777" w:rsidR="00E35AA0" w:rsidRDefault="00E35AA0" w:rsidP="00811A52">
      <w:pPr>
        <w:pStyle w:val="Ttulo1"/>
      </w:pPr>
      <w:bookmarkStart w:id="0" w:name="_Toc226443820"/>
      <w:r w:rsidRPr="00194EE8">
        <w:t>1 – O</w:t>
      </w:r>
      <w:r w:rsidR="00194EE8" w:rsidRPr="00194EE8">
        <w:t>BJETIVO</w:t>
      </w:r>
      <w:bookmarkEnd w:id="0"/>
    </w:p>
    <w:p w14:paraId="13D765A6" w14:textId="77777777" w:rsidR="00351BB2" w:rsidRPr="00351BB2" w:rsidRDefault="00351BB2" w:rsidP="00455BEF">
      <w:pPr>
        <w:spacing w:line="276" w:lineRule="auto"/>
        <w:jc w:val="both"/>
        <w:rPr>
          <w:rFonts w:ascii="Arial" w:hAnsi="Arial" w:cs="Arial"/>
          <w:sz w:val="24"/>
          <w:szCs w:val="24"/>
        </w:rPr>
      </w:pPr>
      <w:r w:rsidRPr="00351BB2">
        <w:rPr>
          <w:rFonts w:ascii="Arial" w:hAnsi="Arial" w:cs="Arial"/>
          <w:sz w:val="24"/>
          <w:szCs w:val="24"/>
        </w:rPr>
        <w:t>Estabelecer diretrizes, critérios e responsabilidades para a concessão e utilização do benefício Único Skill, plataforma educacional voltada ao desenvolvimento pessoal e profissional dos colaboradores.</w:t>
      </w:r>
    </w:p>
    <w:p w14:paraId="4963448E" w14:textId="77777777" w:rsidR="00351BB2" w:rsidRPr="00351BB2" w:rsidRDefault="00351BB2" w:rsidP="00455BEF">
      <w:pPr>
        <w:spacing w:line="276" w:lineRule="auto"/>
        <w:jc w:val="both"/>
        <w:rPr>
          <w:rFonts w:ascii="Arial" w:hAnsi="Arial" w:cs="Arial"/>
          <w:sz w:val="24"/>
          <w:szCs w:val="24"/>
        </w:rPr>
      </w:pPr>
    </w:p>
    <w:p w14:paraId="0049DEB8" w14:textId="77777777" w:rsidR="00351BB2" w:rsidRPr="00351BB2" w:rsidRDefault="00351BB2" w:rsidP="00455BEF">
      <w:pPr>
        <w:spacing w:line="276" w:lineRule="auto"/>
        <w:jc w:val="both"/>
        <w:rPr>
          <w:rFonts w:ascii="Arial" w:hAnsi="Arial" w:cs="Arial"/>
          <w:sz w:val="24"/>
          <w:szCs w:val="24"/>
        </w:rPr>
      </w:pPr>
      <w:r w:rsidRPr="00351BB2">
        <w:rPr>
          <w:rFonts w:ascii="Arial" w:hAnsi="Arial" w:cs="Arial"/>
          <w:sz w:val="24"/>
          <w:szCs w:val="24"/>
        </w:rPr>
        <w:t>A iniciativa tem como finalidade promover o aprendizado contínuo, o aprimoramento de competências e o fortalecimento da cultura de desenvolvimento organizacional, alinhada aos princípios de ética, integridade, governança corporativa e responsabilidade institucional.</w:t>
      </w:r>
    </w:p>
    <w:p w14:paraId="2CF1F83C" w14:textId="77777777" w:rsidR="00351BB2" w:rsidRPr="00351BB2" w:rsidRDefault="00351BB2" w:rsidP="00455BEF">
      <w:pPr>
        <w:spacing w:line="276" w:lineRule="auto"/>
        <w:jc w:val="both"/>
        <w:rPr>
          <w:rFonts w:ascii="Arial" w:hAnsi="Arial" w:cs="Arial"/>
          <w:sz w:val="24"/>
          <w:szCs w:val="24"/>
        </w:rPr>
      </w:pPr>
    </w:p>
    <w:p w14:paraId="26FB957D" w14:textId="59CCE2E6" w:rsidR="00ED3EA2" w:rsidRDefault="00351BB2" w:rsidP="00455BEF">
      <w:pPr>
        <w:spacing w:line="276" w:lineRule="auto"/>
        <w:jc w:val="both"/>
        <w:rPr>
          <w:rFonts w:ascii="Arial" w:hAnsi="Arial" w:cs="Arial"/>
          <w:sz w:val="24"/>
          <w:szCs w:val="24"/>
        </w:rPr>
      </w:pPr>
      <w:r w:rsidRPr="00351BB2">
        <w:rPr>
          <w:rFonts w:ascii="Arial" w:hAnsi="Arial" w:cs="Arial"/>
          <w:sz w:val="24"/>
          <w:szCs w:val="24"/>
        </w:rPr>
        <w:t>O benefício possui caráter exclusivamente educacional, não se configurando como remuneração, benefício salarial ou substituição de qualquer verba trabalhista, conforme legislação vigente.</w:t>
      </w:r>
    </w:p>
    <w:p w14:paraId="65AAA09C" w14:textId="77777777" w:rsidR="00351BB2" w:rsidRPr="006E23A1" w:rsidRDefault="00351BB2" w:rsidP="00455BEF">
      <w:pPr>
        <w:spacing w:line="276" w:lineRule="auto"/>
        <w:jc w:val="both"/>
        <w:rPr>
          <w:rFonts w:ascii="Arial" w:hAnsi="Arial" w:cs="Arial"/>
          <w:sz w:val="22"/>
          <w:szCs w:val="22"/>
        </w:rPr>
      </w:pPr>
    </w:p>
    <w:p w14:paraId="2E10543F" w14:textId="77777777" w:rsidR="00A84C44" w:rsidRDefault="00A84C44" w:rsidP="00811A52">
      <w:pPr>
        <w:pStyle w:val="Ttulo1"/>
      </w:pPr>
      <w:bookmarkStart w:id="1" w:name="_Toc226443821"/>
      <w:r w:rsidRPr="00194EE8">
        <w:t xml:space="preserve">2 – </w:t>
      </w:r>
      <w:r w:rsidR="008E2034">
        <w:t>APLICAÇÃO</w:t>
      </w:r>
      <w:bookmarkEnd w:id="1"/>
    </w:p>
    <w:p w14:paraId="6975F72E" w14:textId="5826C150" w:rsidR="00ED3EA2" w:rsidRDefault="00351BB2" w:rsidP="00455BEF">
      <w:pPr>
        <w:spacing w:line="276" w:lineRule="auto"/>
        <w:jc w:val="both"/>
        <w:rPr>
          <w:rFonts w:ascii="Arial" w:hAnsi="Arial" w:cs="Arial"/>
          <w:color w:val="242424"/>
          <w:sz w:val="24"/>
          <w:szCs w:val="24"/>
          <w:shd w:val="clear" w:color="auto" w:fill="FFFFFF"/>
        </w:rPr>
      </w:pPr>
      <w:r w:rsidRPr="00351BB2">
        <w:rPr>
          <w:rFonts w:ascii="Arial" w:hAnsi="Arial" w:cs="Arial"/>
          <w:color w:val="242424"/>
          <w:sz w:val="24"/>
          <w:szCs w:val="24"/>
          <w:shd w:val="clear" w:color="auto" w:fill="FFFFFF"/>
        </w:rPr>
        <w:t>Esta política aplica-se a todos os colaboradores da empresa que atendam aos critérios de elegibilidade definidos neste documento.</w:t>
      </w:r>
    </w:p>
    <w:p w14:paraId="73D582BE" w14:textId="77777777" w:rsidR="00351BB2" w:rsidRPr="006E23A1" w:rsidRDefault="00351BB2" w:rsidP="00455BEF">
      <w:pPr>
        <w:spacing w:line="276" w:lineRule="auto"/>
        <w:jc w:val="both"/>
        <w:rPr>
          <w:rFonts w:ascii="Arial" w:hAnsi="Arial" w:cs="Arial"/>
          <w:sz w:val="16"/>
          <w:szCs w:val="16"/>
        </w:rPr>
      </w:pPr>
    </w:p>
    <w:p w14:paraId="2D8CCAEE" w14:textId="77777777" w:rsidR="001A6969" w:rsidRDefault="00A84C44" w:rsidP="00811A52">
      <w:pPr>
        <w:pStyle w:val="Ttulo1"/>
      </w:pPr>
      <w:bookmarkStart w:id="2" w:name="_Toc226443822"/>
      <w:r w:rsidRPr="00194EE8">
        <w:t>3</w:t>
      </w:r>
      <w:r w:rsidR="001A6969" w:rsidRPr="00194EE8">
        <w:t xml:space="preserve"> – </w:t>
      </w:r>
      <w:r w:rsidR="008E2034">
        <w:t>DEFINIÇÕES</w:t>
      </w:r>
      <w:bookmarkEnd w:id="2"/>
    </w:p>
    <w:p w14:paraId="5C133CC4" w14:textId="1F813E8C" w:rsidR="002F0E8D" w:rsidRPr="0070585C" w:rsidRDefault="00351BB2" w:rsidP="00455BEF">
      <w:pPr>
        <w:spacing w:line="276" w:lineRule="auto"/>
        <w:jc w:val="both"/>
        <w:rPr>
          <w:rFonts w:ascii="Arial" w:hAnsi="Arial" w:cs="Arial"/>
          <w:color w:val="242424"/>
          <w:sz w:val="24"/>
          <w:szCs w:val="24"/>
          <w:shd w:val="clear" w:color="auto" w:fill="FFFFFF"/>
        </w:rPr>
      </w:pPr>
      <w:r>
        <w:rPr>
          <w:rFonts w:ascii="Arial" w:hAnsi="Arial" w:cs="Arial"/>
          <w:color w:val="242424"/>
          <w:sz w:val="24"/>
          <w:szCs w:val="24"/>
          <w:shd w:val="clear" w:color="auto" w:fill="FFFFFF"/>
        </w:rPr>
        <w:t>N/A</w:t>
      </w:r>
    </w:p>
    <w:p w14:paraId="61A13076" w14:textId="77777777" w:rsidR="000A15D6" w:rsidRPr="006E23A1" w:rsidRDefault="000A15D6" w:rsidP="00455BEF">
      <w:pPr>
        <w:spacing w:line="276" w:lineRule="auto"/>
        <w:jc w:val="both"/>
        <w:rPr>
          <w:rFonts w:ascii="Arial" w:hAnsi="Arial" w:cs="Arial"/>
          <w:bCs/>
          <w:sz w:val="24"/>
          <w:szCs w:val="24"/>
        </w:rPr>
      </w:pPr>
    </w:p>
    <w:sdt>
      <w:sdtPr>
        <w:rPr>
          <w:rFonts w:ascii="Times New Roman" w:hAnsi="Times New Roman"/>
          <w:b w:val="0"/>
          <w:bCs w:val="0"/>
          <w:color w:val="auto"/>
          <w:sz w:val="20"/>
          <w:szCs w:val="20"/>
          <w:lang w:eastAsia="pt-BR"/>
        </w:rPr>
        <w:id w:val="1731962648"/>
        <w:docPartObj>
          <w:docPartGallery w:val="Table of Contents"/>
          <w:docPartUnique/>
        </w:docPartObj>
      </w:sdtPr>
      <w:sdtContent>
        <w:p w14:paraId="5CD92C6A" w14:textId="724C9963" w:rsidR="00811A52" w:rsidRDefault="00811A52">
          <w:pPr>
            <w:pStyle w:val="CabealhodoSumrio"/>
          </w:pPr>
          <w:r>
            <w:t>Sumário</w:t>
          </w:r>
        </w:p>
        <w:p w14:paraId="2B64CD07" w14:textId="21338A46" w:rsidR="00811A52" w:rsidRDefault="00811A52">
          <w:pPr>
            <w:pStyle w:val="Sumrio1"/>
            <w:tabs>
              <w:tab w:val="right" w:leader="dot" w:pos="9629"/>
            </w:tabs>
            <w:rPr>
              <w:rFonts w:asciiTheme="minorHAnsi" w:eastAsiaTheme="minorEastAsia" w:hAnsiTheme="minorHAnsi" w:cstheme="minorBidi"/>
              <w:noProof/>
              <w:kern w:val="2"/>
              <w:sz w:val="24"/>
              <w:szCs w:val="24"/>
              <w:lang w:eastAsia="pt-BR"/>
              <w14:ligatures w14:val="standardContextual"/>
            </w:rPr>
          </w:pPr>
          <w:r>
            <w:fldChar w:fldCharType="begin"/>
          </w:r>
          <w:r>
            <w:instrText xml:space="preserve"> TOC \o "1-3" \h \z \u </w:instrText>
          </w:r>
          <w:r>
            <w:fldChar w:fldCharType="separate"/>
          </w:r>
          <w:hyperlink w:anchor="_Toc226443820" w:history="1">
            <w:r w:rsidRPr="005C14A5">
              <w:rPr>
                <w:rStyle w:val="Hyperlink"/>
                <w:noProof/>
              </w:rPr>
              <w:t>1 – OBJETIVO</w:t>
            </w:r>
            <w:r>
              <w:rPr>
                <w:noProof/>
                <w:webHidden/>
              </w:rPr>
              <w:tab/>
            </w:r>
            <w:r>
              <w:rPr>
                <w:noProof/>
                <w:webHidden/>
              </w:rPr>
              <w:fldChar w:fldCharType="begin"/>
            </w:r>
            <w:r>
              <w:rPr>
                <w:noProof/>
                <w:webHidden/>
              </w:rPr>
              <w:instrText xml:space="preserve"> PAGEREF _Toc226443820 \h </w:instrText>
            </w:r>
            <w:r>
              <w:rPr>
                <w:noProof/>
                <w:webHidden/>
              </w:rPr>
            </w:r>
            <w:r>
              <w:rPr>
                <w:noProof/>
                <w:webHidden/>
              </w:rPr>
              <w:fldChar w:fldCharType="separate"/>
            </w:r>
            <w:r>
              <w:rPr>
                <w:noProof/>
                <w:webHidden/>
              </w:rPr>
              <w:t>1</w:t>
            </w:r>
            <w:r>
              <w:rPr>
                <w:noProof/>
                <w:webHidden/>
              </w:rPr>
              <w:fldChar w:fldCharType="end"/>
            </w:r>
          </w:hyperlink>
        </w:p>
        <w:p w14:paraId="551A618E" w14:textId="7B347BFF" w:rsidR="00811A52" w:rsidRDefault="00811A52">
          <w:pPr>
            <w:pStyle w:val="Sumrio1"/>
            <w:tabs>
              <w:tab w:val="right" w:leader="dot" w:pos="9629"/>
            </w:tabs>
            <w:rPr>
              <w:rFonts w:asciiTheme="minorHAnsi" w:eastAsiaTheme="minorEastAsia" w:hAnsiTheme="minorHAnsi" w:cstheme="minorBidi"/>
              <w:noProof/>
              <w:kern w:val="2"/>
              <w:sz w:val="24"/>
              <w:szCs w:val="24"/>
              <w:lang w:eastAsia="pt-BR"/>
              <w14:ligatures w14:val="standardContextual"/>
            </w:rPr>
          </w:pPr>
          <w:hyperlink w:anchor="_Toc226443821" w:history="1">
            <w:r w:rsidRPr="005C14A5">
              <w:rPr>
                <w:rStyle w:val="Hyperlink"/>
                <w:noProof/>
              </w:rPr>
              <w:t>2 – APLICAÇÃO</w:t>
            </w:r>
            <w:r>
              <w:rPr>
                <w:noProof/>
                <w:webHidden/>
              </w:rPr>
              <w:tab/>
            </w:r>
            <w:r>
              <w:rPr>
                <w:noProof/>
                <w:webHidden/>
              </w:rPr>
              <w:fldChar w:fldCharType="begin"/>
            </w:r>
            <w:r>
              <w:rPr>
                <w:noProof/>
                <w:webHidden/>
              </w:rPr>
              <w:instrText xml:space="preserve"> PAGEREF _Toc226443821 \h </w:instrText>
            </w:r>
            <w:r>
              <w:rPr>
                <w:noProof/>
                <w:webHidden/>
              </w:rPr>
            </w:r>
            <w:r>
              <w:rPr>
                <w:noProof/>
                <w:webHidden/>
              </w:rPr>
              <w:fldChar w:fldCharType="separate"/>
            </w:r>
            <w:r>
              <w:rPr>
                <w:noProof/>
                <w:webHidden/>
              </w:rPr>
              <w:t>1</w:t>
            </w:r>
            <w:r>
              <w:rPr>
                <w:noProof/>
                <w:webHidden/>
              </w:rPr>
              <w:fldChar w:fldCharType="end"/>
            </w:r>
          </w:hyperlink>
        </w:p>
        <w:p w14:paraId="701D6085" w14:textId="57873293" w:rsidR="00811A52" w:rsidRDefault="00811A52">
          <w:pPr>
            <w:pStyle w:val="Sumrio1"/>
            <w:tabs>
              <w:tab w:val="right" w:leader="dot" w:pos="9629"/>
            </w:tabs>
            <w:rPr>
              <w:rFonts w:asciiTheme="minorHAnsi" w:eastAsiaTheme="minorEastAsia" w:hAnsiTheme="minorHAnsi" w:cstheme="minorBidi"/>
              <w:noProof/>
              <w:kern w:val="2"/>
              <w:sz w:val="24"/>
              <w:szCs w:val="24"/>
              <w:lang w:eastAsia="pt-BR"/>
              <w14:ligatures w14:val="standardContextual"/>
            </w:rPr>
          </w:pPr>
          <w:hyperlink w:anchor="_Toc226443822" w:history="1">
            <w:r w:rsidRPr="005C14A5">
              <w:rPr>
                <w:rStyle w:val="Hyperlink"/>
                <w:noProof/>
              </w:rPr>
              <w:t>3 – DEFINIÇÕES</w:t>
            </w:r>
            <w:r>
              <w:rPr>
                <w:noProof/>
                <w:webHidden/>
              </w:rPr>
              <w:tab/>
            </w:r>
            <w:r>
              <w:rPr>
                <w:noProof/>
                <w:webHidden/>
              </w:rPr>
              <w:fldChar w:fldCharType="begin"/>
            </w:r>
            <w:r>
              <w:rPr>
                <w:noProof/>
                <w:webHidden/>
              </w:rPr>
              <w:instrText xml:space="preserve"> PAGEREF _Toc226443822 \h </w:instrText>
            </w:r>
            <w:r>
              <w:rPr>
                <w:noProof/>
                <w:webHidden/>
              </w:rPr>
            </w:r>
            <w:r>
              <w:rPr>
                <w:noProof/>
                <w:webHidden/>
              </w:rPr>
              <w:fldChar w:fldCharType="separate"/>
            </w:r>
            <w:r>
              <w:rPr>
                <w:noProof/>
                <w:webHidden/>
              </w:rPr>
              <w:t>1</w:t>
            </w:r>
            <w:r>
              <w:rPr>
                <w:noProof/>
                <w:webHidden/>
              </w:rPr>
              <w:fldChar w:fldCharType="end"/>
            </w:r>
          </w:hyperlink>
        </w:p>
        <w:p w14:paraId="320CC9A6" w14:textId="7CEA27AA" w:rsidR="00811A52" w:rsidRDefault="00811A52">
          <w:pPr>
            <w:pStyle w:val="Sumrio1"/>
            <w:tabs>
              <w:tab w:val="right" w:leader="dot" w:pos="9629"/>
            </w:tabs>
            <w:rPr>
              <w:rFonts w:asciiTheme="minorHAnsi" w:eastAsiaTheme="minorEastAsia" w:hAnsiTheme="minorHAnsi" w:cstheme="minorBidi"/>
              <w:noProof/>
              <w:kern w:val="2"/>
              <w:sz w:val="24"/>
              <w:szCs w:val="24"/>
              <w:lang w:eastAsia="pt-BR"/>
              <w14:ligatures w14:val="standardContextual"/>
            </w:rPr>
          </w:pPr>
          <w:hyperlink w:anchor="_Toc226443823" w:history="1">
            <w:r w:rsidRPr="005C14A5">
              <w:rPr>
                <w:rStyle w:val="Hyperlink"/>
                <w:noProof/>
              </w:rPr>
              <w:t>4 – ELEGIBILIDADE</w:t>
            </w:r>
            <w:r>
              <w:rPr>
                <w:noProof/>
                <w:webHidden/>
              </w:rPr>
              <w:tab/>
            </w:r>
            <w:r>
              <w:rPr>
                <w:noProof/>
                <w:webHidden/>
              </w:rPr>
              <w:fldChar w:fldCharType="begin"/>
            </w:r>
            <w:r>
              <w:rPr>
                <w:noProof/>
                <w:webHidden/>
              </w:rPr>
              <w:instrText xml:space="preserve"> PAGEREF _Toc226443823 \h </w:instrText>
            </w:r>
            <w:r>
              <w:rPr>
                <w:noProof/>
                <w:webHidden/>
              </w:rPr>
            </w:r>
            <w:r>
              <w:rPr>
                <w:noProof/>
                <w:webHidden/>
              </w:rPr>
              <w:fldChar w:fldCharType="separate"/>
            </w:r>
            <w:r>
              <w:rPr>
                <w:noProof/>
                <w:webHidden/>
              </w:rPr>
              <w:t>2</w:t>
            </w:r>
            <w:r>
              <w:rPr>
                <w:noProof/>
                <w:webHidden/>
              </w:rPr>
              <w:fldChar w:fldCharType="end"/>
            </w:r>
          </w:hyperlink>
        </w:p>
        <w:p w14:paraId="2FA0BE8C" w14:textId="38721260" w:rsidR="00811A52" w:rsidRDefault="00811A52">
          <w:pPr>
            <w:pStyle w:val="Sumrio1"/>
            <w:tabs>
              <w:tab w:val="right" w:leader="dot" w:pos="9629"/>
            </w:tabs>
            <w:rPr>
              <w:rFonts w:asciiTheme="minorHAnsi" w:eastAsiaTheme="minorEastAsia" w:hAnsiTheme="minorHAnsi" w:cstheme="minorBidi"/>
              <w:noProof/>
              <w:kern w:val="2"/>
              <w:sz w:val="24"/>
              <w:szCs w:val="24"/>
              <w:lang w:eastAsia="pt-BR"/>
              <w14:ligatures w14:val="standardContextual"/>
            </w:rPr>
          </w:pPr>
          <w:hyperlink w:anchor="_Toc226443824" w:history="1">
            <w:r w:rsidRPr="005C14A5">
              <w:rPr>
                <w:rStyle w:val="Hyperlink"/>
                <w:noProof/>
              </w:rPr>
              <w:t>5 – PERMANÊNCIA MÍNIMA (CARÊNCIA)</w:t>
            </w:r>
            <w:r>
              <w:rPr>
                <w:noProof/>
                <w:webHidden/>
              </w:rPr>
              <w:tab/>
            </w:r>
            <w:r>
              <w:rPr>
                <w:noProof/>
                <w:webHidden/>
              </w:rPr>
              <w:fldChar w:fldCharType="begin"/>
            </w:r>
            <w:r>
              <w:rPr>
                <w:noProof/>
                <w:webHidden/>
              </w:rPr>
              <w:instrText xml:space="preserve"> PAGEREF _Toc226443824 \h </w:instrText>
            </w:r>
            <w:r>
              <w:rPr>
                <w:noProof/>
                <w:webHidden/>
              </w:rPr>
            </w:r>
            <w:r>
              <w:rPr>
                <w:noProof/>
                <w:webHidden/>
              </w:rPr>
              <w:fldChar w:fldCharType="separate"/>
            </w:r>
            <w:r>
              <w:rPr>
                <w:noProof/>
                <w:webHidden/>
              </w:rPr>
              <w:t>2</w:t>
            </w:r>
            <w:r>
              <w:rPr>
                <w:noProof/>
                <w:webHidden/>
              </w:rPr>
              <w:fldChar w:fldCharType="end"/>
            </w:r>
          </w:hyperlink>
        </w:p>
        <w:p w14:paraId="44BAC126" w14:textId="74EC165E" w:rsidR="00811A52" w:rsidRDefault="00811A52">
          <w:pPr>
            <w:pStyle w:val="Sumrio1"/>
            <w:tabs>
              <w:tab w:val="right" w:leader="dot" w:pos="9629"/>
            </w:tabs>
            <w:rPr>
              <w:rFonts w:asciiTheme="minorHAnsi" w:eastAsiaTheme="minorEastAsia" w:hAnsiTheme="minorHAnsi" w:cstheme="minorBidi"/>
              <w:noProof/>
              <w:kern w:val="2"/>
              <w:sz w:val="24"/>
              <w:szCs w:val="24"/>
              <w:lang w:eastAsia="pt-BR"/>
              <w14:ligatures w14:val="standardContextual"/>
            </w:rPr>
          </w:pPr>
          <w:hyperlink w:anchor="_Toc226443825" w:history="1">
            <w:r w:rsidRPr="005C14A5">
              <w:rPr>
                <w:rStyle w:val="Hyperlink"/>
                <w:noProof/>
              </w:rPr>
              <w:t>6 – ELEGIBILIDADE DE PLANOS POR COMPLEXIDADE</w:t>
            </w:r>
            <w:r>
              <w:rPr>
                <w:noProof/>
                <w:webHidden/>
              </w:rPr>
              <w:tab/>
            </w:r>
            <w:r>
              <w:rPr>
                <w:noProof/>
                <w:webHidden/>
              </w:rPr>
              <w:fldChar w:fldCharType="begin"/>
            </w:r>
            <w:r>
              <w:rPr>
                <w:noProof/>
                <w:webHidden/>
              </w:rPr>
              <w:instrText xml:space="preserve"> PAGEREF _Toc226443825 \h </w:instrText>
            </w:r>
            <w:r>
              <w:rPr>
                <w:noProof/>
                <w:webHidden/>
              </w:rPr>
            </w:r>
            <w:r>
              <w:rPr>
                <w:noProof/>
                <w:webHidden/>
              </w:rPr>
              <w:fldChar w:fldCharType="separate"/>
            </w:r>
            <w:r>
              <w:rPr>
                <w:noProof/>
                <w:webHidden/>
              </w:rPr>
              <w:t>2</w:t>
            </w:r>
            <w:r>
              <w:rPr>
                <w:noProof/>
                <w:webHidden/>
              </w:rPr>
              <w:fldChar w:fldCharType="end"/>
            </w:r>
          </w:hyperlink>
        </w:p>
        <w:p w14:paraId="4B90A2CD" w14:textId="79CB554D" w:rsidR="00811A52" w:rsidRDefault="00811A52">
          <w:pPr>
            <w:pStyle w:val="Sumrio1"/>
            <w:tabs>
              <w:tab w:val="right" w:leader="dot" w:pos="9629"/>
            </w:tabs>
            <w:rPr>
              <w:rFonts w:asciiTheme="minorHAnsi" w:eastAsiaTheme="minorEastAsia" w:hAnsiTheme="minorHAnsi" w:cstheme="minorBidi"/>
              <w:noProof/>
              <w:kern w:val="2"/>
              <w:sz w:val="24"/>
              <w:szCs w:val="24"/>
              <w:lang w:eastAsia="pt-BR"/>
              <w14:ligatures w14:val="standardContextual"/>
            </w:rPr>
          </w:pPr>
          <w:hyperlink w:anchor="_Toc226443826" w:history="1">
            <w:r w:rsidRPr="005C14A5">
              <w:rPr>
                <w:rStyle w:val="Hyperlink"/>
                <w:noProof/>
              </w:rPr>
              <w:t>7 – SUBSÍDIO DA EMPRESA</w:t>
            </w:r>
            <w:r>
              <w:rPr>
                <w:noProof/>
                <w:webHidden/>
              </w:rPr>
              <w:tab/>
            </w:r>
            <w:r>
              <w:rPr>
                <w:noProof/>
                <w:webHidden/>
              </w:rPr>
              <w:fldChar w:fldCharType="begin"/>
            </w:r>
            <w:r>
              <w:rPr>
                <w:noProof/>
                <w:webHidden/>
              </w:rPr>
              <w:instrText xml:space="preserve"> PAGEREF _Toc226443826 \h </w:instrText>
            </w:r>
            <w:r>
              <w:rPr>
                <w:noProof/>
                <w:webHidden/>
              </w:rPr>
            </w:r>
            <w:r>
              <w:rPr>
                <w:noProof/>
                <w:webHidden/>
              </w:rPr>
              <w:fldChar w:fldCharType="separate"/>
            </w:r>
            <w:r>
              <w:rPr>
                <w:noProof/>
                <w:webHidden/>
              </w:rPr>
              <w:t>2</w:t>
            </w:r>
            <w:r>
              <w:rPr>
                <w:noProof/>
                <w:webHidden/>
              </w:rPr>
              <w:fldChar w:fldCharType="end"/>
            </w:r>
          </w:hyperlink>
        </w:p>
        <w:p w14:paraId="06C25DB4" w14:textId="424D7EBF" w:rsidR="00811A52" w:rsidRDefault="00811A52">
          <w:pPr>
            <w:pStyle w:val="Sumrio1"/>
            <w:tabs>
              <w:tab w:val="right" w:leader="dot" w:pos="9629"/>
            </w:tabs>
            <w:rPr>
              <w:rFonts w:asciiTheme="minorHAnsi" w:eastAsiaTheme="minorEastAsia" w:hAnsiTheme="minorHAnsi" w:cstheme="minorBidi"/>
              <w:noProof/>
              <w:kern w:val="2"/>
              <w:sz w:val="24"/>
              <w:szCs w:val="24"/>
              <w:lang w:eastAsia="pt-BR"/>
              <w14:ligatures w14:val="standardContextual"/>
            </w:rPr>
          </w:pPr>
          <w:hyperlink w:anchor="_Toc226443827" w:history="1">
            <w:r w:rsidRPr="005C14A5">
              <w:rPr>
                <w:rStyle w:val="Hyperlink"/>
                <w:noProof/>
              </w:rPr>
              <w:t>8 – FORMA DE PAGAMENTO</w:t>
            </w:r>
            <w:r>
              <w:rPr>
                <w:noProof/>
                <w:webHidden/>
              </w:rPr>
              <w:tab/>
            </w:r>
            <w:r>
              <w:rPr>
                <w:noProof/>
                <w:webHidden/>
              </w:rPr>
              <w:fldChar w:fldCharType="begin"/>
            </w:r>
            <w:r>
              <w:rPr>
                <w:noProof/>
                <w:webHidden/>
              </w:rPr>
              <w:instrText xml:space="preserve"> PAGEREF _Toc226443827 \h </w:instrText>
            </w:r>
            <w:r>
              <w:rPr>
                <w:noProof/>
                <w:webHidden/>
              </w:rPr>
            </w:r>
            <w:r>
              <w:rPr>
                <w:noProof/>
                <w:webHidden/>
              </w:rPr>
              <w:fldChar w:fldCharType="separate"/>
            </w:r>
            <w:r>
              <w:rPr>
                <w:noProof/>
                <w:webHidden/>
              </w:rPr>
              <w:t>3</w:t>
            </w:r>
            <w:r>
              <w:rPr>
                <w:noProof/>
                <w:webHidden/>
              </w:rPr>
              <w:fldChar w:fldCharType="end"/>
            </w:r>
          </w:hyperlink>
        </w:p>
        <w:p w14:paraId="699183F3" w14:textId="664E1902" w:rsidR="00811A52" w:rsidRDefault="00811A52">
          <w:pPr>
            <w:pStyle w:val="Sumrio1"/>
            <w:tabs>
              <w:tab w:val="right" w:leader="dot" w:pos="9629"/>
            </w:tabs>
            <w:rPr>
              <w:rFonts w:asciiTheme="minorHAnsi" w:eastAsiaTheme="minorEastAsia" w:hAnsiTheme="minorHAnsi" w:cstheme="minorBidi"/>
              <w:noProof/>
              <w:kern w:val="2"/>
              <w:sz w:val="24"/>
              <w:szCs w:val="24"/>
              <w:lang w:eastAsia="pt-BR"/>
              <w14:ligatures w14:val="standardContextual"/>
            </w:rPr>
          </w:pPr>
          <w:hyperlink w:anchor="_Toc226443828" w:history="1">
            <w:r w:rsidRPr="005C14A5">
              <w:rPr>
                <w:rStyle w:val="Hyperlink"/>
                <w:noProof/>
              </w:rPr>
              <w:t>9 – REGRAS DE UTILIZAÇÃO</w:t>
            </w:r>
            <w:r>
              <w:rPr>
                <w:noProof/>
                <w:webHidden/>
              </w:rPr>
              <w:tab/>
            </w:r>
            <w:r>
              <w:rPr>
                <w:noProof/>
                <w:webHidden/>
              </w:rPr>
              <w:fldChar w:fldCharType="begin"/>
            </w:r>
            <w:r>
              <w:rPr>
                <w:noProof/>
                <w:webHidden/>
              </w:rPr>
              <w:instrText xml:space="preserve"> PAGEREF _Toc226443828 \h </w:instrText>
            </w:r>
            <w:r>
              <w:rPr>
                <w:noProof/>
                <w:webHidden/>
              </w:rPr>
            </w:r>
            <w:r>
              <w:rPr>
                <w:noProof/>
                <w:webHidden/>
              </w:rPr>
              <w:fldChar w:fldCharType="separate"/>
            </w:r>
            <w:r>
              <w:rPr>
                <w:noProof/>
                <w:webHidden/>
              </w:rPr>
              <w:t>3</w:t>
            </w:r>
            <w:r>
              <w:rPr>
                <w:noProof/>
                <w:webHidden/>
              </w:rPr>
              <w:fldChar w:fldCharType="end"/>
            </w:r>
          </w:hyperlink>
        </w:p>
        <w:p w14:paraId="0E7FFF03" w14:textId="0B0B1986" w:rsidR="00811A52" w:rsidRDefault="00811A52">
          <w:pPr>
            <w:pStyle w:val="Sumrio1"/>
            <w:tabs>
              <w:tab w:val="right" w:leader="dot" w:pos="9629"/>
            </w:tabs>
            <w:rPr>
              <w:rFonts w:asciiTheme="minorHAnsi" w:eastAsiaTheme="minorEastAsia" w:hAnsiTheme="minorHAnsi" w:cstheme="minorBidi"/>
              <w:noProof/>
              <w:kern w:val="2"/>
              <w:sz w:val="24"/>
              <w:szCs w:val="24"/>
              <w:lang w:eastAsia="pt-BR"/>
              <w14:ligatures w14:val="standardContextual"/>
            </w:rPr>
          </w:pPr>
          <w:hyperlink w:anchor="_Toc226443829" w:history="1">
            <w:r w:rsidRPr="005C14A5">
              <w:rPr>
                <w:rStyle w:val="Hyperlink"/>
                <w:noProof/>
              </w:rPr>
              <w:t>10 – SITUAÇÕES ESPECÍFICAS</w:t>
            </w:r>
            <w:r>
              <w:rPr>
                <w:noProof/>
                <w:webHidden/>
              </w:rPr>
              <w:tab/>
            </w:r>
            <w:r>
              <w:rPr>
                <w:noProof/>
                <w:webHidden/>
              </w:rPr>
              <w:fldChar w:fldCharType="begin"/>
            </w:r>
            <w:r>
              <w:rPr>
                <w:noProof/>
                <w:webHidden/>
              </w:rPr>
              <w:instrText xml:space="preserve"> PAGEREF _Toc226443829 \h </w:instrText>
            </w:r>
            <w:r>
              <w:rPr>
                <w:noProof/>
                <w:webHidden/>
              </w:rPr>
            </w:r>
            <w:r>
              <w:rPr>
                <w:noProof/>
                <w:webHidden/>
              </w:rPr>
              <w:fldChar w:fldCharType="separate"/>
            </w:r>
            <w:r>
              <w:rPr>
                <w:noProof/>
                <w:webHidden/>
              </w:rPr>
              <w:t>3</w:t>
            </w:r>
            <w:r>
              <w:rPr>
                <w:noProof/>
                <w:webHidden/>
              </w:rPr>
              <w:fldChar w:fldCharType="end"/>
            </w:r>
          </w:hyperlink>
        </w:p>
        <w:p w14:paraId="5F66C19F" w14:textId="59A024A4" w:rsidR="00811A52" w:rsidRDefault="00811A52">
          <w:pPr>
            <w:pStyle w:val="Sumrio1"/>
            <w:tabs>
              <w:tab w:val="right" w:leader="dot" w:pos="9629"/>
            </w:tabs>
            <w:rPr>
              <w:rFonts w:asciiTheme="minorHAnsi" w:eastAsiaTheme="minorEastAsia" w:hAnsiTheme="minorHAnsi" w:cstheme="minorBidi"/>
              <w:noProof/>
              <w:kern w:val="2"/>
              <w:sz w:val="24"/>
              <w:szCs w:val="24"/>
              <w:lang w:eastAsia="pt-BR"/>
              <w14:ligatures w14:val="standardContextual"/>
            </w:rPr>
          </w:pPr>
          <w:hyperlink w:anchor="_Toc226443830" w:history="1">
            <w:r w:rsidRPr="005C14A5">
              <w:rPr>
                <w:rStyle w:val="Hyperlink"/>
                <w:noProof/>
              </w:rPr>
              <w:t>11 – FUNCIONAMENTO DO BENEFÍCIO</w:t>
            </w:r>
            <w:r>
              <w:rPr>
                <w:noProof/>
                <w:webHidden/>
              </w:rPr>
              <w:tab/>
            </w:r>
            <w:r>
              <w:rPr>
                <w:noProof/>
                <w:webHidden/>
              </w:rPr>
              <w:fldChar w:fldCharType="begin"/>
            </w:r>
            <w:r>
              <w:rPr>
                <w:noProof/>
                <w:webHidden/>
              </w:rPr>
              <w:instrText xml:space="preserve"> PAGEREF _Toc226443830 \h </w:instrText>
            </w:r>
            <w:r>
              <w:rPr>
                <w:noProof/>
                <w:webHidden/>
              </w:rPr>
            </w:r>
            <w:r>
              <w:rPr>
                <w:noProof/>
                <w:webHidden/>
              </w:rPr>
              <w:fldChar w:fldCharType="separate"/>
            </w:r>
            <w:r>
              <w:rPr>
                <w:noProof/>
                <w:webHidden/>
              </w:rPr>
              <w:t>4</w:t>
            </w:r>
            <w:r>
              <w:rPr>
                <w:noProof/>
                <w:webHidden/>
              </w:rPr>
              <w:fldChar w:fldCharType="end"/>
            </w:r>
          </w:hyperlink>
        </w:p>
        <w:p w14:paraId="041EDF0F" w14:textId="7AAC9D9E" w:rsidR="00811A52" w:rsidRDefault="00811A52">
          <w:pPr>
            <w:pStyle w:val="Sumrio1"/>
            <w:tabs>
              <w:tab w:val="right" w:leader="dot" w:pos="9629"/>
            </w:tabs>
            <w:rPr>
              <w:rFonts w:asciiTheme="minorHAnsi" w:eastAsiaTheme="minorEastAsia" w:hAnsiTheme="minorHAnsi" w:cstheme="minorBidi"/>
              <w:noProof/>
              <w:kern w:val="2"/>
              <w:sz w:val="24"/>
              <w:szCs w:val="24"/>
              <w:lang w:eastAsia="pt-BR"/>
              <w14:ligatures w14:val="standardContextual"/>
            </w:rPr>
          </w:pPr>
          <w:hyperlink w:anchor="_Toc226443831" w:history="1">
            <w:r w:rsidRPr="005C14A5">
              <w:rPr>
                <w:rStyle w:val="Hyperlink"/>
                <w:noProof/>
              </w:rPr>
              <w:t>12– PAPÉIS E RESPONSABILIDADES</w:t>
            </w:r>
            <w:r>
              <w:rPr>
                <w:noProof/>
                <w:webHidden/>
              </w:rPr>
              <w:tab/>
            </w:r>
            <w:r>
              <w:rPr>
                <w:noProof/>
                <w:webHidden/>
              </w:rPr>
              <w:fldChar w:fldCharType="begin"/>
            </w:r>
            <w:r>
              <w:rPr>
                <w:noProof/>
                <w:webHidden/>
              </w:rPr>
              <w:instrText xml:space="preserve"> PAGEREF _Toc226443831 \h </w:instrText>
            </w:r>
            <w:r>
              <w:rPr>
                <w:noProof/>
                <w:webHidden/>
              </w:rPr>
            </w:r>
            <w:r>
              <w:rPr>
                <w:noProof/>
                <w:webHidden/>
              </w:rPr>
              <w:fldChar w:fldCharType="separate"/>
            </w:r>
            <w:r>
              <w:rPr>
                <w:noProof/>
                <w:webHidden/>
              </w:rPr>
              <w:t>4</w:t>
            </w:r>
            <w:r>
              <w:rPr>
                <w:noProof/>
                <w:webHidden/>
              </w:rPr>
              <w:fldChar w:fldCharType="end"/>
            </w:r>
          </w:hyperlink>
        </w:p>
        <w:p w14:paraId="2F600450" w14:textId="4DCE811B" w:rsidR="00811A52" w:rsidRDefault="00811A52">
          <w:pPr>
            <w:pStyle w:val="Sumrio1"/>
            <w:tabs>
              <w:tab w:val="right" w:leader="dot" w:pos="9629"/>
            </w:tabs>
            <w:rPr>
              <w:rFonts w:asciiTheme="minorHAnsi" w:eastAsiaTheme="minorEastAsia" w:hAnsiTheme="minorHAnsi" w:cstheme="minorBidi"/>
              <w:noProof/>
              <w:kern w:val="2"/>
              <w:sz w:val="24"/>
              <w:szCs w:val="24"/>
              <w:lang w:eastAsia="pt-BR"/>
              <w14:ligatures w14:val="standardContextual"/>
            </w:rPr>
          </w:pPr>
          <w:hyperlink w:anchor="_Toc226443832" w:history="1">
            <w:r w:rsidRPr="005C14A5">
              <w:rPr>
                <w:rStyle w:val="Hyperlink"/>
                <w:noProof/>
              </w:rPr>
              <w:t>13– TERMO DE ADESÃO</w:t>
            </w:r>
            <w:r>
              <w:rPr>
                <w:noProof/>
                <w:webHidden/>
              </w:rPr>
              <w:tab/>
            </w:r>
            <w:r>
              <w:rPr>
                <w:noProof/>
                <w:webHidden/>
              </w:rPr>
              <w:fldChar w:fldCharType="begin"/>
            </w:r>
            <w:r>
              <w:rPr>
                <w:noProof/>
                <w:webHidden/>
              </w:rPr>
              <w:instrText xml:space="preserve"> PAGEREF _Toc226443832 \h </w:instrText>
            </w:r>
            <w:r>
              <w:rPr>
                <w:noProof/>
                <w:webHidden/>
              </w:rPr>
            </w:r>
            <w:r>
              <w:rPr>
                <w:noProof/>
                <w:webHidden/>
              </w:rPr>
              <w:fldChar w:fldCharType="separate"/>
            </w:r>
            <w:r>
              <w:rPr>
                <w:noProof/>
                <w:webHidden/>
              </w:rPr>
              <w:t>5</w:t>
            </w:r>
            <w:r>
              <w:rPr>
                <w:noProof/>
                <w:webHidden/>
              </w:rPr>
              <w:fldChar w:fldCharType="end"/>
            </w:r>
          </w:hyperlink>
        </w:p>
        <w:p w14:paraId="11923DF1" w14:textId="3DC6CA8E" w:rsidR="00811A52" w:rsidRDefault="00811A52">
          <w:pPr>
            <w:pStyle w:val="Sumrio1"/>
            <w:tabs>
              <w:tab w:val="right" w:leader="dot" w:pos="9629"/>
            </w:tabs>
            <w:rPr>
              <w:rFonts w:asciiTheme="minorHAnsi" w:eastAsiaTheme="minorEastAsia" w:hAnsiTheme="minorHAnsi" w:cstheme="minorBidi"/>
              <w:noProof/>
              <w:kern w:val="2"/>
              <w:sz w:val="24"/>
              <w:szCs w:val="24"/>
              <w:lang w:eastAsia="pt-BR"/>
              <w14:ligatures w14:val="standardContextual"/>
            </w:rPr>
          </w:pPr>
          <w:hyperlink w:anchor="_Toc226443833" w:history="1">
            <w:r w:rsidRPr="005C14A5">
              <w:rPr>
                <w:rStyle w:val="Hyperlink"/>
                <w:noProof/>
              </w:rPr>
              <w:t>14 – DISPOSIÇÕES GERAIS</w:t>
            </w:r>
            <w:r>
              <w:rPr>
                <w:noProof/>
                <w:webHidden/>
              </w:rPr>
              <w:tab/>
            </w:r>
            <w:r>
              <w:rPr>
                <w:noProof/>
                <w:webHidden/>
              </w:rPr>
              <w:fldChar w:fldCharType="begin"/>
            </w:r>
            <w:r>
              <w:rPr>
                <w:noProof/>
                <w:webHidden/>
              </w:rPr>
              <w:instrText xml:space="preserve"> PAGEREF _Toc226443833 \h </w:instrText>
            </w:r>
            <w:r>
              <w:rPr>
                <w:noProof/>
                <w:webHidden/>
              </w:rPr>
            </w:r>
            <w:r>
              <w:rPr>
                <w:noProof/>
                <w:webHidden/>
              </w:rPr>
              <w:fldChar w:fldCharType="separate"/>
            </w:r>
            <w:r>
              <w:rPr>
                <w:noProof/>
                <w:webHidden/>
              </w:rPr>
              <w:t>5</w:t>
            </w:r>
            <w:r>
              <w:rPr>
                <w:noProof/>
                <w:webHidden/>
              </w:rPr>
              <w:fldChar w:fldCharType="end"/>
            </w:r>
          </w:hyperlink>
        </w:p>
        <w:p w14:paraId="325F07F7" w14:textId="00832B14" w:rsidR="00811A52" w:rsidRDefault="00811A52">
          <w:pPr>
            <w:pStyle w:val="Sumrio1"/>
            <w:tabs>
              <w:tab w:val="right" w:leader="dot" w:pos="9629"/>
            </w:tabs>
            <w:rPr>
              <w:rFonts w:asciiTheme="minorHAnsi" w:eastAsiaTheme="minorEastAsia" w:hAnsiTheme="minorHAnsi" w:cstheme="minorBidi"/>
              <w:noProof/>
              <w:kern w:val="2"/>
              <w:sz w:val="24"/>
              <w:szCs w:val="24"/>
              <w:lang w:eastAsia="pt-BR"/>
              <w14:ligatures w14:val="standardContextual"/>
            </w:rPr>
          </w:pPr>
          <w:hyperlink w:anchor="_Toc226443834" w:history="1">
            <w:r w:rsidRPr="005C14A5">
              <w:rPr>
                <w:rStyle w:val="Hyperlink"/>
                <w:noProof/>
              </w:rPr>
              <w:t>15 – TABELA DE COMPLEXIDADE DE CARGOS</w:t>
            </w:r>
            <w:r>
              <w:rPr>
                <w:noProof/>
                <w:webHidden/>
              </w:rPr>
              <w:tab/>
            </w:r>
            <w:r>
              <w:rPr>
                <w:noProof/>
                <w:webHidden/>
              </w:rPr>
              <w:fldChar w:fldCharType="begin"/>
            </w:r>
            <w:r>
              <w:rPr>
                <w:noProof/>
                <w:webHidden/>
              </w:rPr>
              <w:instrText xml:space="preserve"> PAGEREF _Toc226443834 \h </w:instrText>
            </w:r>
            <w:r>
              <w:rPr>
                <w:noProof/>
                <w:webHidden/>
              </w:rPr>
            </w:r>
            <w:r>
              <w:rPr>
                <w:noProof/>
                <w:webHidden/>
              </w:rPr>
              <w:fldChar w:fldCharType="separate"/>
            </w:r>
            <w:r>
              <w:rPr>
                <w:noProof/>
                <w:webHidden/>
              </w:rPr>
              <w:t>5</w:t>
            </w:r>
            <w:r>
              <w:rPr>
                <w:noProof/>
                <w:webHidden/>
              </w:rPr>
              <w:fldChar w:fldCharType="end"/>
            </w:r>
          </w:hyperlink>
        </w:p>
        <w:p w14:paraId="02C1582A" w14:textId="14D9F0A9" w:rsidR="00811A52" w:rsidRDefault="00811A52">
          <w:pPr>
            <w:pStyle w:val="Sumrio1"/>
            <w:tabs>
              <w:tab w:val="right" w:leader="dot" w:pos="9629"/>
            </w:tabs>
            <w:rPr>
              <w:rFonts w:asciiTheme="minorHAnsi" w:eastAsiaTheme="minorEastAsia" w:hAnsiTheme="minorHAnsi" w:cstheme="minorBidi"/>
              <w:noProof/>
              <w:kern w:val="2"/>
              <w:sz w:val="24"/>
              <w:szCs w:val="24"/>
              <w:lang w:eastAsia="pt-BR"/>
              <w14:ligatures w14:val="standardContextual"/>
            </w:rPr>
          </w:pPr>
          <w:hyperlink w:anchor="_Toc226443835" w:history="1">
            <w:r w:rsidRPr="005C14A5">
              <w:rPr>
                <w:rStyle w:val="Hyperlink"/>
                <w:noProof/>
              </w:rPr>
              <w:t>16 – TERMO DE ADESÃO AO BENEFÍCIO ÚNICO SKILL</w:t>
            </w:r>
            <w:r>
              <w:rPr>
                <w:noProof/>
                <w:webHidden/>
              </w:rPr>
              <w:tab/>
            </w:r>
            <w:r>
              <w:rPr>
                <w:noProof/>
                <w:webHidden/>
              </w:rPr>
              <w:fldChar w:fldCharType="begin"/>
            </w:r>
            <w:r>
              <w:rPr>
                <w:noProof/>
                <w:webHidden/>
              </w:rPr>
              <w:instrText xml:space="preserve"> PAGEREF _Toc226443835 \h </w:instrText>
            </w:r>
            <w:r>
              <w:rPr>
                <w:noProof/>
                <w:webHidden/>
              </w:rPr>
            </w:r>
            <w:r>
              <w:rPr>
                <w:noProof/>
                <w:webHidden/>
              </w:rPr>
              <w:fldChar w:fldCharType="separate"/>
            </w:r>
            <w:r>
              <w:rPr>
                <w:noProof/>
                <w:webHidden/>
              </w:rPr>
              <w:t>6</w:t>
            </w:r>
            <w:r>
              <w:rPr>
                <w:noProof/>
                <w:webHidden/>
              </w:rPr>
              <w:fldChar w:fldCharType="end"/>
            </w:r>
          </w:hyperlink>
        </w:p>
        <w:p w14:paraId="1289C65D" w14:textId="07F237A0" w:rsidR="00811A52" w:rsidRDefault="00811A52">
          <w:r>
            <w:rPr>
              <w:b/>
              <w:bCs/>
            </w:rPr>
            <w:fldChar w:fldCharType="end"/>
          </w:r>
        </w:p>
      </w:sdtContent>
    </w:sdt>
    <w:p w14:paraId="0AEDC6A7" w14:textId="19DB224D" w:rsidR="00265950" w:rsidRPr="00811A52" w:rsidRDefault="00265950" w:rsidP="00811A52">
      <w:pPr>
        <w:spacing w:line="276" w:lineRule="auto"/>
        <w:rPr>
          <w:rFonts w:ascii="Arial" w:hAnsi="Arial" w:cs="Arial"/>
          <w:b/>
          <w:sz w:val="24"/>
          <w:szCs w:val="24"/>
        </w:rPr>
      </w:pPr>
    </w:p>
    <w:p w14:paraId="7CE9BF9C" w14:textId="77777777" w:rsidR="008E5494" w:rsidRPr="008E5494" w:rsidRDefault="008E5494" w:rsidP="00455BEF">
      <w:pPr>
        <w:spacing w:line="276" w:lineRule="auto"/>
        <w:rPr>
          <w:lang w:eastAsia="en-US"/>
        </w:rPr>
      </w:pPr>
    </w:p>
    <w:p w14:paraId="618B6188" w14:textId="7888338B" w:rsidR="007C1E63" w:rsidRDefault="00B21C77" w:rsidP="00455BEF">
      <w:pPr>
        <w:spacing w:line="276" w:lineRule="auto"/>
        <w:rPr>
          <w:rFonts w:ascii="Arial" w:hAnsi="Arial" w:cs="Arial"/>
          <w:b/>
          <w:sz w:val="24"/>
          <w:szCs w:val="24"/>
        </w:rPr>
      </w:pPr>
      <w:r>
        <w:rPr>
          <w:rFonts w:ascii="Arial" w:hAnsi="Arial" w:cs="Arial"/>
          <w:b/>
          <w:sz w:val="24"/>
          <w:szCs w:val="24"/>
        </w:rPr>
        <w:br w:type="page"/>
      </w:r>
    </w:p>
    <w:p w14:paraId="176C751D" w14:textId="36D5A7FC" w:rsidR="00455BEF" w:rsidRPr="00975831" w:rsidRDefault="003B4A7E" w:rsidP="00811A52">
      <w:pPr>
        <w:pStyle w:val="Ttulo1"/>
      </w:pPr>
      <w:bookmarkStart w:id="3" w:name="_Toc226443823"/>
      <w:r w:rsidRPr="00975831">
        <w:lastRenderedPageBreak/>
        <w:t xml:space="preserve">4 – </w:t>
      </w:r>
      <w:r w:rsidR="00351BB2">
        <w:t>ELEGIBILIDADE</w:t>
      </w:r>
      <w:bookmarkEnd w:id="3"/>
    </w:p>
    <w:p w14:paraId="6E25FBD9" w14:textId="77777777" w:rsidR="00351BB2" w:rsidRPr="00351BB2" w:rsidRDefault="00351BB2" w:rsidP="00455BEF">
      <w:pPr>
        <w:spacing w:line="276" w:lineRule="auto"/>
        <w:jc w:val="both"/>
        <w:rPr>
          <w:rFonts w:ascii="Arial" w:hAnsi="Arial" w:cs="Arial"/>
          <w:color w:val="242424"/>
          <w:sz w:val="24"/>
          <w:szCs w:val="24"/>
          <w:shd w:val="clear" w:color="auto" w:fill="FFFFFF"/>
        </w:rPr>
      </w:pPr>
      <w:r w:rsidRPr="00351BB2">
        <w:rPr>
          <w:rFonts w:ascii="Arial" w:hAnsi="Arial" w:cs="Arial"/>
          <w:color w:val="242424"/>
          <w:sz w:val="24"/>
          <w:szCs w:val="24"/>
          <w:shd w:val="clear" w:color="auto" w:fill="FFFFFF"/>
        </w:rPr>
        <w:t>Poderão aderir ao benefício os colaboradores que atenderem, cumulativamente, aos seguintes requisitos:</w:t>
      </w:r>
    </w:p>
    <w:p w14:paraId="423BA2F3" w14:textId="77777777" w:rsidR="00351BB2" w:rsidRPr="00351BB2" w:rsidRDefault="00351BB2" w:rsidP="00455BEF">
      <w:pPr>
        <w:spacing w:line="276" w:lineRule="auto"/>
        <w:jc w:val="both"/>
        <w:rPr>
          <w:rFonts w:ascii="Arial" w:hAnsi="Arial" w:cs="Arial"/>
          <w:color w:val="242424"/>
          <w:sz w:val="24"/>
          <w:szCs w:val="24"/>
          <w:shd w:val="clear" w:color="auto" w:fill="FFFFFF"/>
        </w:rPr>
      </w:pPr>
    </w:p>
    <w:p w14:paraId="04E72C82" w14:textId="77777777" w:rsidR="00351BB2" w:rsidRPr="00351BB2" w:rsidRDefault="00351BB2" w:rsidP="00455BEF">
      <w:pPr>
        <w:spacing w:line="276" w:lineRule="auto"/>
        <w:jc w:val="both"/>
        <w:rPr>
          <w:rFonts w:ascii="Arial" w:hAnsi="Arial" w:cs="Arial"/>
          <w:color w:val="242424"/>
          <w:sz w:val="24"/>
          <w:szCs w:val="24"/>
          <w:shd w:val="clear" w:color="auto" w:fill="FFFFFF"/>
        </w:rPr>
      </w:pPr>
      <w:r w:rsidRPr="00351BB2">
        <w:rPr>
          <w:rFonts w:ascii="Arial" w:hAnsi="Arial" w:cs="Arial"/>
          <w:color w:val="242424"/>
          <w:sz w:val="24"/>
          <w:szCs w:val="24"/>
          <w:shd w:val="clear" w:color="auto" w:fill="FFFFFF"/>
        </w:rPr>
        <w:t>Possuir, no mínimo, 6 (seis) meses de vínculo empregatício;</w:t>
      </w:r>
    </w:p>
    <w:p w14:paraId="5180AB89" w14:textId="33A31DBE" w:rsidR="0091287B" w:rsidRDefault="00351BB2" w:rsidP="00455BEF">
      <w:pPr>
        <w:spacing w:line="276" w:lineRule="auto"/>
        <w:jc w:val="both"/>
        <w:rPr>
          <w:rFonts w:ascii="Arial" w:hAnsi="Arial" w:cs="Arial"/>
          <w:color w:val="242424"/>
          <w:sz w:val="24"/>
          <w:szCs w:val="24"/>
          <w:shd w:val="clear" w:color="auto" w:fill="FFFFFF"/>
        </w:rPr>
      </w:pPr>
      <w:r w:rsidRPr="00351BB2">
        <w:rPr>
          <w:rFonts w:ascii="Arial" w:hAnsi="Arial" w:cs="Arial"/>
          <w:color w:val="242424"/>
          <w:sz w:val="24"/>
          <w:szCs w:val="24"/>
          <w:shd w:val="clear" w:color="auto" w:fill="FFFFFF"/>
        </w:rPr>
        <w:t>Estar enquadrado em uma das complexidades de posição elegíveis.</w:t>
      </w:r>
    </w:p>
    <w:p w14:paraId="322E691E" w14:textId="77777777" w:rsidR="00351BB2" w:rsidRPr="00975831" w:rsidRDefault="00351BB2" w:rsidP="00455BEF">
      <w:pPr>
        <w:spacing w:line="276" w:lineRule="auto"/>
        <w:jc w:val="both"/>
        <w:rPr>
          <w:rFonts w:ascii="Arial" w:hAnsi="Arial" w:cs="Arial"/>
          <w:bCs/>
          <w:sz w:val="24"/>
          <w:szCs w:val="24"/>
        </w:rPr>
      </w:pPr>
    </w:p>
    <w:p w14:paraId="3F880737" w14:textId="4D6889A1" w:rsidR="001213F7" w:rsidRPr="00975831" w:rsidRDefault="006B61FD" w:rsidP="00811A52">
      <w:pPr>
        <w:pStyle w:val="Ttulo1"/>
      </w:pPr>
      <w:bookmarkStart w:id="4" w:name="_Toc226443824"/>
      <w:r w:rsidRPr="00975831">
        <w:t>5</w:t>
      </w:r>
      <w:r w:rsidR="001213F7" w:rsidRPr="00975831">
        <w:t xml:space="preserve"> – </w:t>
      </w:r>
      <w:r w:rsidR="00351BB2">
        <w:t>PERMANÊNCIA MÍNIMA (CARÊNCIA)</w:t>
      </w:r>
      <w:bookmarkEnd w:id="4"/>
    </w:p>
    <w:p w14:paraId="38B47974" w14:textId="77777777" w:rsidR="00351BB2" w:rsidRPr="00351BB2" w:rsidRDefault="00351BB2" w:rsidP="00455BEF">
      <w:pPr>
        <w:spacing w:line="276" w:lineRule="auto"/>
        <w:jc w:val="both"/>
        <w:rPr>
          <w:rFonts w:ascii="Arial" w:hAnsi="Arial" w:cs="Arial"/>
          <w:bCs/>
          <w:sz w:val="24"/>
          <w:szCs w:val="24"/>
        </w:rPr>
      </w:pPr>
      <w:r w:rsidRPr="00351BB2">
        <w:rPr>
          <w:rFonts w:ascii="Arial" w:hAnsi="Arial" w:cs="Arial"/>
          <w:bCs/>
          <w:sz w:val="24"/>
          <w:szCs w:val="24"/>
        </w:rPr>
        <w:t>A adesão ao benefício está vinculada a um período mínimo de permanência de 12 (doze) meses no plano escolhido, contados a partir da liberação do acesso à plataforma.</w:t>
      </w:r>
    </w:p>
    <w:p w14:paraId="7EA42CB5" w14:textId="77777777" w:rsidR="00351BB2" w:rsidRPr="00351BB2" w:rsidRDefault="00351BB2" w:rsidP="00455BEF">
      <w:pPr>
        <w:spacing w:line="276" w:lineRule="auto"/>
        <w:jc w:val="both"/>
        <w:rPr>
          <w:rFonts w:ascii="Arial" w:hAnsi="Arial" w:cs="Arial"/>
          <w:bCs/>
          <w:sz w:val="24"/>
          <w:szCs w:val="24"/>
        </w:rPr>
      </w:pPr>
    </w:p>
    <w:p w14:paraId="5A911585" w14:textId="7B540639" w:rsidR="006E23A1" w:rsidRDefault="00351BB2" w:rsidP="00455BEF">
      <w:pPr>
        <w:spacing w:line="276" w:lineRule="auto"/>
        <w:jc w:val="both"/>
        <w:rPr>
          <w:rFonts w:ascii="Arial" w:hAnsi="Arial" w:cs="Arial"/>
          <w:bCs/>
          <w:sz w:val="24"/>
          <w:szCs w:val="24"/>
        </w:rPr>
      </w:pPr>
      <w:r w:rsidRPr="00351BB2">
        <w:rPr>
          <w:rFonts w:ascii="Arial" w:hAnsi="Arial" w:cs="Arial"/>
          <w:bCs/>
          <w:sz w:val="24"/>
          <w:szCs w:val="24"/>
        </w:rPr>
        <w:t>Este período não implica obrigatoriedade de permanência do colaborador na empresa, nem gera multa ou penalidade em caso de desligamento.</w:t>
      </w:r>
    </w:p>
    <w:p w14:paraId="7C8C4CE3" w14:textId="77777777" w:rsidR="00351BB2" w:rsidRPr="00975831" w:rsidRDefault="00351BB2" w:rsidP="00455BEF">
      <w:pPr>
        <w:spacing w:line="276" w:lineRule="auto"/>
        <w:jc w:val="both"/>
        <w:rPr>
          <w:rFonts w:ascii="Arial" w:hAnsi="Arial" w:cs="Arial"/>
          <w:b/>
          <w:color w:val="000000"/>
          <w:sz w:val="24"/>
          <w:szCs w:val="24"/>
        </w:rPr>
      </w:pPr>
    </w:p>
    <w:p w14:paraId="7CF0462A" w14:textId="1850EEC8" w:rsidR="000E6BE5" w:rsidRPr="00975831" w:rsidRDefault="000E6BE5" w:rsidP="00811A52">
      <w:pPr>
        <w:pStyle w:val="Ttulo1"/>
      </w:pPr>
      <w:bookmarkStart w:id="5" w:name="_Toc226443825"/>
      <w:r w:rsidRPr="00975831">
        <w:t xml:space="preserve">6 – </w:t>
      </w:r>
      <w:r w:rsidR="00735F71">
        <w:t>ELEGIBILIDADE DE PLANOS POR COMPLEXIDADE</w:t>
      </w:r>
      <w:bookmarkEnd w:id="5"/>
    </w:p>
    <w:p w14:paraId="5E1E5F99" w14:textId="77777777" w:rsidR="00735F71" w:rsidRPr="00735F71" w:rsidRDefault="00735F71" w:rsidP="00455BEF">
      <w:pPr>
        <w:spacing w:line="276" w:lineRule="auto"/>
        <w:jc w:val="both"/>
        <w:rPr>
          <w:rFonts w:ascii="Arial" w:hAnsi="Arial" w:cs="Arial"/>
          <w:sz w:val="24"/>
          <w:szCs w:val="24"/>
        </w:rPr>
      </w:pPr>
      <w:r w:rsidRPr="00735F71">
        <w:rPr>
          <w:rFonts w:ascii="Arial" w:hAnsi="Arial" w:cs="Arial"/>
          <w:sz w:val="24"/>
          <w:szCs w:val="24"/>
        </w:rPr>
        <w:t>A liberação dos planos observará a complexidade do cargo do colaborador:</w:t>
      </w:r>
    </w:p>
    <w:p w14:paraId="4E4649E5" w14:textId="77777777" w:rsidR="00735F71" w:rsidRPr="00735F71" w:rsidRDefault="00735F71" w:rsidP="00455BEF">
      <w:pPr>
        <w:spacing w:line="276" w:lineRule="auto"/>
        <w:jc w:val="both"/>
        <w:rPr>
          <w:rFonts w:ascii="Arial" w:hAnsi="Arial" w:cs="Arial"/>
          <w:sz w:val="24"/>
          <w:szCs w:val="24"/>
        </w:rPr>
      </w:pPr>
    </w:p>
    <w:p w14:paraId="798DC3CF" w14:textId="77777777" w:rsidR="00735F71" w:rsidRPr="00735F71" w:rsidRDefault="00735F71" w:rsidP="00455BEF">
      <w:pPr>
        <w:spacing w:line="276" w:lineRule="auto"/>
        <w:jc w:val="both"/>
        <w:rPr>
          <w:rFonts w:ascii="Arial" w:hAnsi="Arial" w:cs="Arial"/>
          <w:sz w:val="24"/>
          <w:szCs w:val="24"/>
        </w:rPr>
      </w:pPr>
      <w:r w:rsidRPr="00735F71">
        <w:rPr>
          <w:rFonts w:ascii="Arial" w:hAnsi="Arial" w:cs="Arial"/>
          <w:b/>
          <w:bCs/>
          <w:sz w:val="24"/>
          <w:szCs w:val="24"/>
        </w:rPr>
        <w:t>Complexidade 1:</w:t>
      </w:r>
      <w:r w:rsidRPr="00735F71">
        <w:rPr>
          <w:rFonts w:ascii="Arial" w:hAnsi="Arial" w:cs="Arial"/>
          <w:sz w:val="24"/>
          <w:szCs w:val="24"/>
        </w:rPr>
        <w:t xml:space="preserve"> acesso ao plano Starter (exceto aprendizes e estagiários)</w:t>
      </w:r>
    </w:p>
    <w:p w14:paraId="4E9DD26F" w14:textId="77777777" w:rsidR="00735F71" w:rsidRPr="00735F71" w:rsidRDefault="00735F71" w:rsidP="00455BEF">
      <w:pPr>
        <w:spacing w:line="276" w:lineRule="auto"/>
        <w:jc w:val="both"/>
        <w:rPr>
          <w:rFonts w:ascii="Arial" w:hAnsi="Arial" w:cs="Arial"/>
          <w:sz w:val="24"/>
          <w:szCs w:val="24"/>
        </w:rPr>
      </w:pPr>
      <w:r w:rsidRPr="00735F71">
        <w:rPr>
          <w:rFonts w:ascii="Arial" w:hAnsi="Arial" w:cs="Arial"/>
          <w:b/>
          <w:bCs/>
          <w:sz w:val="24"/>
          <w:szCs w:val="24"/>
        </w:rPr>
        <w:t>Complexidades 2 e 3:</w:t>
      </w:r>
      <w:r w:rsidRPr="00735F71">
        <w:rPr>
          <w:rFonts w:ascii="Arial" w:hAnsi="Arial" w:cs="Arial"/>
          <w:sz w:val="24"/>
          <w:szCs w:val="24"/>
        </w:rPr>
        <w:t xml:space="preserve"> acesso até o plano Silver</w:t>
      </w:r>
    </w:p>
    <w:p w14:paraId="179EDE71" w14:textId="77777777" w:rsidR="00735F71" w:rsidRPr="00735F71" w:rsidRDefault="00735F71" w:rsidP="00455BEF">
      <w:pPr>
        <w:spacing w:line="276" w:lineRule="auto"/>
        <w:jc w:val="both"/>
        <w:rPr>
          <w:rFonts w:ascii="Arial" w:hAnsi="Arial" w:cs="Arial"/>
          <w:sz w:val="24"/>
          <w:szCs w:val="24"/>
        </w:rPr>
      </w:pPr>
      <w:r w:rsidRPr="00735F71">
        <w:rPr>
          <w:rFonts w:ascii="Arial" w:hAnsi="Arial" w:cs="Arial"/>
          <w:b/>
          <w:bCs/>
          <w:sz w:val="24"/>
          <w:szCs w:val="24"/>
        </w:rPr>
        <w:t>Complexidades 4 e 5:</w:t>
      </w:r>
      <w:r w:rsidRPr="00735F71">
        <w:rPr>
          <w:rFonts w:ascii="Arial" w:hAnsi="Arial" w:cs="Arial"/>
          <w:sz w:val="24"/>
          <w:szCs w:val="24"/>
        </w:rPr>
        <w:t xml:space="preserve"> acesso até o plano Gold</w:t>
      </w:r>
    </w:p>
    <w:p w14:paraId="35F4D35F" w14:textId="44C86107" w:rsidR="006E23A1" w:rsidRDefault="00735F71" w:rsidP="00455BEF">
      <w:pPr>
        <w:spacing w:line="276" w:lineRule="auto"/>
        <w:jc w:val="both"/>
        <w:rPr>
          <w:rFonts w:ascii="Arial" w:hAnsi="Arial" w:cs="Arial"/>
          <w:sz w:val="24"/>
          <w:szCs w:val="24"/>
        </w:rPr>
      </w:pPr>
      <w:r w:rsidRPr="00735F71">
        <w:rPr>
          <w:rFonts w:ascii="Arial" w:hAnsi="Arial" w:cs="Arial"/>
          <w:b/>
          <w:bCs/>
          <w:sz w:val="24"/>
          <w:szCs w:val="24"/>
        </w:rPr>
        <w:t>Complexidades 6 e 7:</w:t>
      </w:r>
      <w:r w:rsidRPr="00735F71">
        <w:rPr>
          <w:rFonts w:ascii="Arial" w:hAnsi="Arial" w:cs="Arial"/>
          <w:sz w:val="24"/>
          <w:szCs w:val="24"/>
        </w:rPr>
        <w:t xml:space="preserve"> acesso até o plano Black</w:t>
      </w:r>
    </w:p>
    <w:p w14:paraId="504B6C1E" w14:textId="77777777" w:rsidR="00735F71" w:rsidRPr="00975831" w:rsidRDefault="00735F71" w:rsidP="00455BEF">
      <w:pPr>
        <w:spacing w:line="276" w:lineRule="auto"/>
        <w:jc w:val="both"/>
        <w:rPr>
          <w:rFonts w:ascii="Arial" w:hAnsi="Arial" w:cs="Arial"/>
          <w:sz w:val="24"/>
          <w:szCs w:val="24"/>
        </w:rPr>
      </w:pPr>
    </w:p>
    <w:p w14:paraId="6F0E7D54" w14:textId="2273BADA" w:rsidR="000E6BE5" w:rsidRPr="00975831" w:rsidRDefault="000E6BE5" w:rsidP="00811A52">
      <w:pPr>
        <w:pStyle w:val="Ttulo1"/>
      </w:pPr>
      <w:bookmarkStart w:id="6" w:name="_Toc226443826"/>
      <w:r w:rsidRPr="00975831">
        <w:t xml:space="preserve">7 – </w:t>
      </w:r>
      <w:r w:rsidR="00735F71">
        <w:t>SUBSÍDIO DA EMPRESA</w:t>
      </w:r>
      <w:bookmarkEnd w:id="6"/>
    </w:p>
    <w:p w14:paraId="4901B04A" w14:textId="77777777" w:rsidR="00735F71" w:rsidRPr="00735F71" w:rsidRDefault="00735F71" w:rsidP="00455BEF">
      <w:pPr>
        <w:tabs>
          <w:tab w:val="left" w:pos="2550"/>
        </w:tabs>
        <w:spacing w:line="276" w:lineRule="auto"/>
        <w:jc w:val="both"/>
        <w:rPr>
          <w:rFonts w:ascii="Arial" w:hAnsi="Arial" w:cs="Arial"/>
          <w:bCs/>
          <w:sz w:val="24"/>
          <w:szCs w:val="24"/>
        </w:rPr>
      </w:pPr>
      <w:r w:rsidRPr="00735F71">
        <w:rPr>
          <w:rFonts w:ascii="Arial" w:hAnsi="Arial" w:cs="Arial"/>
          <w:bCs/>
          <w:sz w:val="24"/>
          <w:szCs w:val="24"/>
        </w:rPr>
        <w:t>A empresa poderá conceder subsídio ao benefício conforme os seguintes critérios:</w:t>
      </w:r>
    </w:p>
    <w:p w14:paraId="60D4D661" w14:textId="77777777" w:rsidR="00735F71" w:rsidRPr="00735F71" w:rsidRDefault="00735F71" w:rsidP="00455BEF">
      <w:pPr>
        <w:tabs>
          <w:tab w:val="left" w:pos="2550"/>
        </w:tabs>
        <w:spacing w:line="276" w:lineRule="auto"/>
        <w:jc w:val="both"/>
        <w:rPr>
          <w:rFonts w:ascii="Arial" w:hAnsi="Arial" w:cs="Arial"/>
          <w:bCs/>
          <w:sz w:val="24"/>
          <w:szCs w:val="24"/>
        </w:rPr>
      </w:pPr>
    </w:p>
    <w:p w14:paraId="60313CB9" w14:textId="77777777" w:rsidR="00735F71" w:rsidRPr="00735F71" w:rsidRDefault="00735F71" w:rsidP="00455BEF">
      <w:pPr>
        <w:tabs>
          <w:tab w:val="left" w:pos="2550"/>
        </w:tabs>
        <w:spacing w:line="276" w:lineRule="auto"/>
        <w:jc w:val="both"/>
        <w:rPr>
          <w:rFonts w:ascii="Arial" w:hAnsi="Arial" w:cs="Arial"/>
          <w:bCs/>
          <w:sz w:val="24"/>
          <w:szCs w:val="24"/>
        </w:rPr>
      </w:pPr>
      <w:r w:rsidRPr="00735F71">
        <w:rPr>
          <w:rFonts w:ascii="Arial" w:hAnsi="Arial" w:cs="Arial"/>
          <w:bCs/>
          <w:sz w:val="24"/>
          <w:szCs w:val="24"/>
        </w:rPr>
        <w:t>Colaboradores com avaliação “Supera o esperado” no último ciclo terão direito ao subsídio integral do plano Starter por 12 meses;</w:t>
      </w:r>
    </w:p>
    <w:p w14:paraId="5BF37E37" w14:textId="77777777" w:rsidR="00735F71" w:rsidRPr="00735F71" w:rsidRDefault="00735F71" w:rsidP="00455BEF">
      <w:pPr>
        <w:tabs>
          <w:tab w:val="left" w:pos="2550"/>
        </w:tabs>
        <w:spacing w:line="276" w:lineRule="auto"/>
        <w:jc w:val="both"/>
        <w:rPr>
          <w:rFonts w:ascii="Arial" w:hAnsi="Arial" w:cs="Arial"/>
          <w:bCs/>
          <w:sz w:val="24"/>
          <w:szCs w:val="24"/>
        </w:rPr>
      </w:pPr>
      <w:r w:rsidRPr="00735F71">
        <w:rPr>
          <w:rFonts w:ascii="Arial" w:hAnsi="Arial" w:cs="Arial"/>
          <w:bCs/>
          <w:sz w:val="24"/>
          <w:szCs w:val="24"/>
        </w:rPr>
        <w:t>Caso optem por plano superior, o colaborador será responsável pelo pagamento da diferença;</w:t>
      </w:r>
    </w:p>
    <w:p w14:paraId="273DEB3C" w14:textId="77777777" w:rsidR="00735F71" w:rsidRPr="00735F71" w:rsidRDefault="00735F71" w:rsidP="00455BEF">
      <w:pPr>
        <w:tabs>
          <w:tab w:val="left" w:pos="2550"/>
        </w:tabs>
        <w:spacing w:line="276" w:lineRule="auto"/>
        <w:jc w:val="both"/>
        <w:rPr>
          <w:rFonts w:ascii="Arial" w:hAnsi="Arial" w:cs="Arial"/>
          <w:bCs/>
          <w:sz w:val="24"/>
          <w:szCs w:val="24"/>
        </w:rPr>
      </w:pPr>
      <w:r w:rsidRPr="00735F71">
        <w:rPr>
          <w:rFonts w:ascii="Arial" w:hAnsi="Arial" w:cs="Arial"/>
          <w:bCs/>
          <w:sz w:val="24"/>
          <w:szCs w:val="24"/>
        </w:rPr>
        <w:t>O subsídio poderá ser renovado mediante novo atendimento aos critérios;</w:t>
      </w:r>
    </w:p>
    <w:p w14:paraId="0D761BD1" w14:textId="77777777" w:rsidR="00735F71" w:rsidRPr="00735F71" w:rsidRDefault="00735F71" w:rsidP="00455BEF">
      <w:pPr>
        <w:tabs>
          <w:tab w:val="left" w:pos="2550"/>
        </w:tabs>
        <w:spacing w:line="276" w:lineRule="auto"/>
        <w:jc w:val="both"/>
        <w:rPr>
          <w:rFonts w:ascii="Arial" w:hAnsi="Arial" w:cs="Arial"/>
          <w:bCs/>
          <w:sz w:val="24"/>
          <w:szCs w:val="24"/>
        </w:rPr>
      </w:pPr>
      <w:r w:rsidRPr="00735F71">
        <w:rPr>
          <w:rFonts w:ascii="Arial" w:hAnsi="Arial" w:cs="Arial"/>
          <w:bCs/>
          <w:sz w:val="24"/>
          <w:szCs w:val="24"/>
        </w:rPr>
        <w:t>Colaboradores não elegíveis ao subsídio poderão aderir ao benefício com custeio integral.</w:t>
      </w:r>
    </w:p>
    <w:p w14:paraId="0715CB30" w14:textId="77777777" w:rsidR="00735F71" w:rsidRPr="00735F71" w:rsidRDefault="00735F71" w:rsidP="00455BEF">
      <w:pPr>
        <w:tabs>
          <w:tab w:val="left" w:pos="2550"/>
        </w:tabs>
        <w:spacing w:line="276" w:lineRule="auto"/>
        <w:jc w:val="both"/>
        <w:rPr>
          <w:rFonts w:ascii="Arial" w:hAnsi="Arial" w:cs="Arial"/>
          <w:bCs/>
          <w:sz w:val="24"/>
          <w:szCs w:val="24"/>
        </w:rPr>
      </w:pPr>
    </w:p>
    <w:p w14:paraId="7B2BE459" w14:textId="6A20B4FF" w:rsidR="00704808" w:rsidRDefault="00735F71" w:rsidP="00455BEF">
      <w:pPr>
        <w:tabs>
          <w:tab w:val="left" w:pos="2550"/>
        </w:tabs>
        <w:spacing w:line="276" w:lineRule="auto"/>
        <w:jc w:val="both"/>
        <w:rPr>
          <w:rFonts w:ascii="Arial" w:hAnsi="Arial" w:cs="Arial"/>
          <w:bCs/>
          <w:sz w:val="24"/>
          <w:szCs w:val="24"/>
        </w:rPr>
      </w:pPr>
      <w:r w:rsidRPr="00735F71">
        <w:rPr>
          <w:rFonts w:ascii="Arial" w:hAnsi="Arial" w:cs="Arial"/>
          <w:bCs/>
          <w:sz w:val="24"/>
          <w:szCs w:val="24"/>
        </w:rPr>
        <w:t>O subsídio possui natureza exclusivamente educacional, não integrando a remuneração do colaborador.</w:t>
      </w:r>
    </w:p>
    <w:p w14:paraId="6413234E" w14:textId="77777777" w:rsidR="00735F71" w:rsidRDefault="00735F71" w:rsidP="00455BEF">
      <w:pPr>
        <w:tabs>
          <w:tab w:val="left" w:pos="2550"/>
        </w:tabs>
        <w:spacing w:line="276" w:lineRule="auto"/>
        <w:jc w:val="both"/>
        <w:rPr>
          <w:rFonts w:ascii="Arial" w:hAnsi="Arial" w:cs="Arial"/>
          <w:bCs/>
          <w:sz w:val="24"/>
          <w:szCs w:val="24"/>
        </w:rPr>
      </w:pPr>
    </w:p>
    <w:p w14:paraId="3BF5F47E" w14:textId="6571C0B6" w:rsidR="00735F71" w:rsidRDefault="00735F71" w:rsidP="00811A52">
      <w:pPr>
        <w:pStyle w:val="Ttulo1"/>
      </w:pPr>
      <w:bookmarkStart w:id="7" w:name="_Toc226443827"/>
      <w:r>
        <w:lastRenderedPageBreak/>
        <w:t>8</w:t>
      </w:r>
      <w:r w:rsidRPr="00975831">
        <w:t xml:space="preserve"> – </w:t>
      </w:r>
      <w:r>
        <w:t>FORMA DE PAGAMENTO</w:t>
      </w:r>
      <w:bookmarkEnd w:id="7"/>
    </w:p>
    <w:p w14:paraId="01758005" w14:textId="77777777" w:rsidR="00735F71" w:rsidRPr="00735F71" w:rsidRDefault="00735F71" w:rsidP="00455BEF">
      <w:pPr>
        <w:numPr>
          <w:ilvl w:val="0"/>
          <w:numId w:val="17"/>
        </w:numPr>
        <w:spacing w:line="276" w:lineRule="auto"/>
        <w:jc w:val="both"/>
        <w:rPr>
          <w:rFonts w:ascii="Arial" w:hAnsi="Arial" w:cs="Arial"/>
          <w:bCs/>
          <w:sz w:val="24"/>
          <w:szCs w:val="24"/>
        </w:rPr>
      </w:pPr>
      <w:r w:rsidRPr="00735F71">
        <w:rPr>
          <w:rFonts w:ascii="Arial" w:hAnsi="Arial" w:cs="Arial"/>
          <w:bCs/>
          <w:sz w:val="24"/>
          <w:szCs w:val="24"/>
        </w:rPr>
        <w:t xml:space="preserve">O valor do plano será descontado mensalmente em folha, mediante autorização no Termo de Adesão; </w:t>
      </w:r>
    </w:p>
    <w:p w14:paraId="13BCF432" w14:textId="77777777" w:rsidR="00735F71" w:rsidRPr="00735F71" w:rsidRDefault="00735F71" w:rsidP="00455BEF">
      <w:pPr>
        <w:numPr>
          <w:ilvl w:val="0"/>
          <w:numId w:val="17"/>
        </w:numPr>
        <w:spacing w:line="276" w:lineRule="auto"/>
        <w:jc w:val="both"/>
        <w:rPr>
          <w:rFonts w:ascii="Arial" w:hAnsi="Arial" w:cs="Arial"/>
          <w:bCs/>
          <w:sz w:val="24"/>
          <w:szCs w:val="24"/>
        </w:rPr>
      </w:pPr>
      <w:r w:rsidRPr="00735F71">
        <w:rPr>
          <w:rFonts w:ascii="Arial" w:hAnsi="Arial" w:cs="Arial"/>
          <w:bCs/>
          <w:sz w:val="24"/>
          <w:szCs w:val="24"/>
        </w:rPr>
        <w:t xml:space="preserve">Em caso de subsídio, a ausência de utilização por 3 meses consecutivos poderá gerar desconto dos valores subsidiados, conforme autorização prévia. </w:t>
      </w:r>
    </w:p>
    <w:p w14:paraId="52F0D45E" w14:textId="77777777" w:rsidR="00735F71" w:rsidRPr="00735F71" w:rsidRDefault="00735F71" w:rsidP="00455BEF">
      <w:pPr>
        <w:spacing w:line="276" w:lineRule="auto"/>
        <w:jc w:val="both"/>
        <w:rPr>
          <w:rFonts w:ascii="Arial" w:hAnsi="Arial" w:cs="Arial"/>
          <w:bCs/>
          <w:sz w:val="24"/>
          <w:szCs w:val="24"/>
        </w:rPr>
      </w:pPr>
      <w:r w:rsidRPr="00735F71">
        <w:rPr>
          <w:rFonts w:ascii="Arial" w:hAnsi="Arial" w:cs="Arial"/>
          <w:bCs/>
          <w:sz w:val="24"/>
          <w:szCs w:val="24"/>
        </w:rPr>
        <w:t>Observação Importante</w:t>
      </w:r>
    </w:p>
    <w:p w14:paraId="7C0FF3F2" w14:textId="77777777" w:rsidR="00735F71" w:rsidRPr="00735F71" w:rsidRDefault="00735F71" w:rsidP="00455BEF">
      <w:pPr>
        <w:spacing w:line="276" w:lineRule="auto"/>
        <w:jc w:val="both"/>
        <w:rPr>
          <w:rFonts w:ascii="Arial" w:hAnsi="Arial" w:cs="Arial"/>
          <w:bCs/>
          <w:sz w:val="24"/>
          <w:szCs w:val="24"/>
        </w:rPr>
      </w:pPr>
      <w:r w:rsidRPr="00735F71">
        <w:rPr>
          <w:rFonts w:ascii="Arial" w:hAnsi="Arial" w:cs="Arial"/>
          <w:bCs/>
          <w:sz w:val="24"/>
          <w:szCs w:val="24"/>
        </w:rPr>
        <w:t>O subsídio está condicionado ao uso ativo da plataforma.</w:t>
      </w:r>
    </w:p>
    <w:p w14:paraId="0B0E92B0" w14:textId="77777777" w:rsidR="00735F71" w:rsidRPr="00735F71" w:rsidRDefault="00735F71" w:rsidP="00455BEF">
      <w:pPr>
        <w:spacing w:line="276" w:lineRule="auto"/>
        <w:jc w:val="both"/>
        <w:rPr>
          <w:rFonts w:ascii="Arial" w:hAnsi="Arial" w:cs="Arial"/>
          <w:bCs/>
          <w:sz w:val="24"/>
          <w:szCs w:val="24"/>
        </w:rPr>
      </w:pPr>
      <w:r w:rsidRPr="00735F71">
        <w:rPr>
          <w:rFonts w:ascii="Arial" w:hAnsi="Arial" w:cs="Arial"/>
          <w:bCs/>
          <w:sz w:val="24"/>
          <w:szCs w:val="24"/>
        </w:rPr>
        <w:t>Caso não haja utilização por 3 meses consecutivos:</w:t>
      </w:r>
    </w:p>
    <w:p w14:paraId="491E2282" w14:textId="77777777" w:rsidR="00735F71" w:rsidRPr="00735F71" w:rsidRDefault="00735F71" w:rsidP="00455BEF">
      <w:pPr>
        <w:numPr>
          <w:ilvl w:val="0"/>
          <w:numId w:val="18"/>
        </w:numPr>
        <w:spacing w:line="276" w:lineRule="auto"/>
        <w:jc w:val="both"/>
        <w:rPr>
          <w:rFonts w:ascii="Arial" w:hAnsi="Arial" w:cs="Arial"/>
          <w:bCs/>
          <w:sz w:val="24"/>
          <w:szCs w:val="24"/>
        </w:rPr>
      </w:pPr>
      <w:r w:rsidRPr="00735F71">
        <w:rPr>
          <w:rFonts w:ascii="Arial" w:hAnsi="Arial" w:cs="Arial"/>
          <w:bCs/>
          <w:sz w:val="24"/>
          <w:szCs w:val="24"/>
        </w:rPr>
        <w:t xml:space="preserve">O benefício será cancelado; </w:t>
      </w:r>
    </w:p>
    <w:p w14:paraId="241EB463" w14:textId="77777777" w:rsidR="00735F71" w:rsidRPr="00735F71" w:rsidRDefault="00735F71" w:rsidP="00455BEF">
      <w:pPr>
        <w:numPr>
          <w:ilvl w:val="0"/>
          <w:numId w:val="18"/>
        </w:numPr>
        <w:spacing w:line="276" w:lineRule="auto"/>
        <w:jc w:val="both"/>
        <w:rPr>
          <w:rFonts w:ascii="Arial" w:hAnsi="Arial" w:cs="Arial"/>
          <w:bCs/>
          <w:sz w:val="24"/>
          <w:szCs w:val="24"/>
        </w:rPr>
      </w:pPr>
      <w:r w:rsidRPr="00735F71">
        <w:rPr>
          <w:rFonts w:ascii="Arial" w:hAnsi="Arial" w:cs="Arial"/>
          <w:bCs/>
          <w:sz w:val="24"/>
          <w:szCs w:val="24"/>
        </w:rPr>
        <w:t xml:space="preserve">O colaborador será comunicado com antecedência mínima de 3 dias; </w:t>
      </w:r>
    </w:p>
    <w:p w14:paraId="48FB07AA" w14:textId="77777777" w:rsidR="00735F71" w:rsidRPr="00735F71" w:rsidRDefault="00735F71" w:rsidP="00455BEF">
      <w:pPr>
        <w:numPr>
          <w:ilvl w:val="0"/>
          <w:numId w:val="18"/>
        </w:numPr>
        <w:spacing w:line="276" w:lineRule="auto"/>
        <w:jc w:val="both"/>
        <w:rPr>
          <w:rFonts w:ascii="Arial" w:hAnsi="Arial" w:cs="Arial"/>
          <w:bCs/>
          <w:sz w:val="24"/>
          <w:szCs w:val="24"/>
        </w:rPr>
      </w:pPr>
      <w:r w:rsidRPr="00735F71">
        <w:rPr>
          <w:rFonts w:ascii="Arial" w:hAnsi="Arial" w:cs="Arial"/>
          <w:bCs/>
          <w:sz w:val="24"/>
          <w:szCs w:val="24"/>
        </w:rPr>
        <w:t>O custo passará a ser integralmente de responsabilidade do colaborador.</w:t>
      </w:r>
    </w:p>
    <w:p w14:paraId="0A85600E" w14:textId="77777777" w:rsidR="00735F71" w:rsidRPr="00975831" w:rsidRDefault="00735F71" w:rsidP="00455BEF">
      <w:pPr>
        <w:spacing w:line="276" w:lineRule="auto"/>
        <w:jc w:val="both"/>
        <w:rPr>
          <w:rFonts w:ascii="Arial" w:hAnsi="Arial" w:cs="Arial"/>
          <w:b/>
          <w:color w:val="000000"/>
          <w:sz w:val="24"/>
          <w:szCs w:val="24"/>
        </w:rPr>
      </w:pPr>
    </w:p>
    <w:p w14:paraId="0F72E5D1" w14:textId="51376B9A" w:rsidR="00735F71" w:rsidRDefault="00735F71" w:rsidP="00811A52">
      <w:pPr>
        <w:pStyle w:val="Ttulo1"/>
      </w:pPr>
      <w:bookmarkStart w:id="8" w:name="_Toc226443828"/>
      <w:r>
        <w:t>9</w:t>
      </w:r>
      <w:r w:rsidRPr="00975831">
        <w:t xml:space="preserve"> – </w:t>
      </w:r>
      <w:r>
        <w:t>REGRAS DE UTILIZAÇÃO</w:t>
      </w:r>
      <w:bookmarkEnd w:id="8"/>
    </w:p>
    <w:p w14:paraId="1DE7AB8D" w14:textId="77777777" w:rsidR="00735F71" w:rsidRDefault="00735F71" w:rsidP="00455BEF">
      <w:pPr>
        <w:spacing w:line="276" w:lineRule="auto"/>
        <w:jc w:val="both"/>
        <w:rPr>
          <w:rFonts w:ascii="Arial" w:hAnsi="Arial" w:cs="Arial"/>
          <w:b/>
          <w:color w:val="000000"/>
          <w:sz w:val="24"/>
          <w:szCs w:val="24"/>
        </w:rPr>
      </w:pPr>
    </w:p>
    <w:p w14:paraId="01C4F251" w14:textId="51E7B5AC" w:rsidR="00735F71" w:rsidRPr="00735F71" w:rsidRDefault="00735F71" w:rsidP="00455BEF">
      <w:pPr>
        <w:spacing w:line="276" w:lineRule="auto"/>
        <w:jc w:val="both"/>
        <w:rPr>
          <w:rFonts w:ascii="Arial" w:hAnsi="Arial" w:cs="Arial"/>
          <w:b/>
          <w:bCs/>
          <w:color w:val="000000"/>
          <w:sz w:val="24"/>
          <w:szCs w:val="24"/>
        </w:rPr>
      </w:pPr>
      <w:r>
        <w:rPr>
          <w:rFonts w:ascii="Arial" w:hAnsi="Arial" w:cs="Arial"/>
          <w:b/>
          <w:bCs/>
          <w:color w:val="000000"/>
          <w:sz w:val="24"/>
          <w:szCs w:val="24"/>
        </w:rPr>
        <w:t>9</w:t>
      </w:r>
      <w:r w:rsidRPr="00735F71">
        <w:rPr>
          <w:rFonts w:ascii="Arial" w:hAnsi="Arial" w:cs="Arial"/>
          <w:b/>
          <w:bCs/>
          <w:color w:val="000000"/>
          <w:sz w:val="24"/>
          <w:szCs w:val="24"/>
        </w:rPr>
        <w:t>.1 Cursos</w:t>
      </w:r>
    </w:p>
    <w:p w14:paraId="7B90C34C" w14:textId="77777777" w:rsidR="00735F71" w:rsidRDefault="00735F71" w:rsidP="00455BEF">
      <w:pPr>
        <w:spacing w:line="276" w:lineRule="auto"/>
        <w:jc w:val="both"/>
        <w:rPr>
          <w:rFonts w:ascii="Arial" w:hAnsi="Arial" w:cs="Arial"/>
          <w:color w:val="000000"/>
          <w:sz w:val="24"/>
          <w:szCs w:val="24"/>
        </w:rPr>
      </w:pPr>
      <w:r w:rsidRPr="00735F71">
        <w:rPr>
          <w:rFonts w:ascii="Arial" w:hAnsi="Arial" w:cs="Arial"/>
          <w:color w:val="000000"/>
          <w:sz w:val="24"/>
          <w:szCs w:val="24"/>
        </w:rPr>
        <w:t>Para iniciar um novo curso na mesma categoria, é necessário concluir o anterior e apresentar o certificado.</w:t>
      </w:r>
    </w:p>
    <w:p w14:paraId="1877C463" w14:textId="77777777" w:rsidR="00735F71" w:rsidRPr="00735F71" w:rsidRDefault="00735F71" w:rsidP="00455BEF">
      <w:pPr>
        <w:spacing w:line="276" w:lineRule="auto"/>
        <w:jc w:val="both"/>
        <w:rPr>
          <w:rFonts w:ascii="Arial" w:hAnsi="Arial" w:cs="Arial"/>
          <w:color w:val="000000"/>
          <w:sz w:val="24"/>
          <w:szCs w:val="24"/>
        </w:rPr>
      </w:pPr>
    </w:p>
    <w:p w14:paraId="7BA12B73" w14:textId="1DAC079F" w:rsidR="00735F71" w:rsidRPr="00735F71" w:rsidRDefault="00735F71" w:rsidP="00455BEF">
      <w:pPr>
        <w:spacing w:line="276" w:lineRule="auto"/>
        <w:jc w:val="both"/>
        <w:rPr>
          <w:rFonts w:ascii="Arial" w:hAnsi="Arial" w:cs="Arial"/>
          <w:b/>
          <w:bCs/>
          <w:color w:val="000000"/>
          <w:sz w:val="24"/>
          <w:szCs w:val="24"/>
        </w:rPr>
      </w:pPr>
      <w:r>
        <w:rPr>
          <w:rFonts w:ascii="Arial" w:hAnsi="Arial" w:cs="Arial"/>
          <w:b/>
          <w:bCs/>
          <w:color w:val="000000"/>
          <w:sz w:val="24"/>
          <w:szCs w:val="24"/>
        </w:rPr>
        <w:t>9</w:t>
      </w:r>
      <w:r w:rsidRPr="00735F71">
        <w:rPr>
          <w:rFonts w:ascii="Arial" w:hAnsi="Arial" w:cs="Arial"/>
          <w:b/>
          <w:bCs/>
          <w:color w:val="000000"/>
          <w:sz w:val="24"/>
          <w:szCs w:val="24"/>
        </w:rPr>
        <w:t>.2 Mentorias</w:t>
      </w:r>
    </w:p>
    <w:p w14:paraId="710CE0D2" w14:textId="77777777" w:rsidR="00735F71" w:rsidRDefault="00735F71" w:rsidP="00455BEF">
      <w:pPr>
        <w:spacing w:line="276" w:lineRule="auto"/>
        <w:jc w:val="both"/>
        <w:rPr>
          <w:rFonts w:ascii="Arial" w:hAnsi="Arial" w:cs="Arial"/>
          <w:color w:val="000000"/>
          <w:sz w:val="24"/>
          <w:szCs w:val="24"/>
        </w:rPr>
      </w:pPr>
      <w:r w:rsidRPr="00735F71">
        <w:rPr>
          <w:rFonts w:ascii="Arial" w:hAnsi="Arial" w:cs="Arial"/>
          <w:color w:val="000000"/>
          <w:sz w:val="24"/>
          <w:szCs w:val="24"/>
        </w:rPr>
        <w:t>Permitida a participação em 1 (uma) mentoria por mês, conforme disponibilidade da plataforma.</w:t>
      </w:r>
    </w:p>
    <w:p w14:paraId="6A1A13BC" w14:textId="77777777" w:rsidR="00735F71" w:rsidRPr="00735F71" w:rsidRDefault="00735F71" w:rsidP="00455BEF">
      <w:pPr>
        <w:spacing w:line="276" w:lineRule="auto"/>
        <w:jc w:val="both"/>
        <w:rPr>
          <w:rFonts w:ascii="Arial" w:hAnsi="Arial" w:cs="Arial"/>
          <w:color w:val="000000"/>
          <w:sz w:val="24"/>
          <w:szCs w:val="24"/>
        </w:rPr>
      </w:pPr>
    </w:p>
    <w:p w14:paraId="1619D6D9" w14:textId="6B50AC6E" w:rsidR="00735F71" w:rsidRPr="00735F71" w:rsidRDefault="00735F71" w:rsidP="00455BEF">
      <w:pPr>
        <w:spacing w:line="276" w:lineRule="auto"/>
        <w:jc w:val="both"/>
        <w:rPr>
          <w:rFonts w:ascii="Arial" w:hAnsi="Arial" w:cs="Arial"/>
          <w:b/>
          <w:bCs/>
          <w:color w:val="000000"/>
          <w:sz w:val="24"/>
          <w:szCs w:val="24"/>
        </w:rPr>
      </w:pPr>
      <w:r>
        <w:rPr>
          <w:rFonts w:ascii="Arial" w:hAnsi="Arial" w:cs="Arial"/>
          <w:b/>
          <w:bCs/>
          <w:color w:val="000000"/>
          <w:sz w:val="24"/>
          <w:szCs w:val="24"/>
        </w:rPr>
        <w:t>9</w:t>
      </w:r>
      <w:r w:rsidRPr="00735F71">
        <w:rPr>
          <w:rFonts w:ascii="Arial" w:hAnsi="Arial" w:cs="Arial"/>
          <w:b/>
          <w:bCs/>
          <w:color w:val="000000"/>
          <w:sz w:val="24"/>
          <w:szCs w:val="24"/>
        </w:rPr>
        <w:t>.3 Certificados</w:t>
      </w:r>
    </w:p>
    <w:p w14:paraId="7853EE5D" w14:textId="77777777" w:rsidR="00735F71" w:rsidRPr="00735F71" w:rsidRDefault="00735F71" w:rsidP="00455BEF">
      <w:pPr>
        <w:spacing w:line="276" w:lineRule="auto"/>
        <w:jc w:val="both"/>
        <w:rPr>
          <w:rFonts w:ascii="Arial" w:hAnsi="Arial" w:cs="Arial"/>
          <w:color w:val="000000"/>
          <w:sz w:val="24"/>
          <w:szCs w:val="24"/>
        </w:rPr>
      </w:pPr>
      <w:r w:rsidRPr="00735F71">
        <w:rPr>
          <w:rFonts w:ascii="Arial" w:hAnsi="Arial" w:cs="Arial"/>
          <w:color w:val="000000"/>
          <w:sz w:val="24"/>
          <w:szCs w:val="24"/>
        </w:rPr>
        <w:t>Emitidos diretamente pelas instituições parceiras.</w:t>
      </w:r>
    </w:p>
    <w:p w14:paraId="54F9A441" w14:textId="77777777" w:rsidR="00735F71" w:rsidRDefault="00735F71" w:rsidP="00455BEF">
      <w:pPr>
        <w:spacing w:line="276" w:lineRule="auto"/>
        <w:jc w:val="both"/>
        <w:rPr>
          <w:rFonts w:ascii="Arial" w:hAnsi="Arial" w:cs="Arial"/>
          <w:b/>
          <w:color w:val="000000"/>
          <w:sz w:val="24"/>
          <w:szCs w:val="24"/>
        </w:rPr>
      </w:pPr>
    </w:p>
    <w:p w14:paraId="4F8A7947" w14:textId="7436B9BE" w:rsidR="00735F71" w:rsidRDefault="00735F71" w:rsidP="00811A52">
      <w:pPr>
        <w:pStyle w:val="Ttulo1"/>
      </w:pPr>
      <w:bookmarkStart w:id="9" w:name="_Toc226443829"/>
      <w:r>
        <w:t>10</w:t>
      </w:r>
      <w:r w:rsidRPr="00975831">
        <w:t xml:space="preserve"> – </w:t>
      </w:r>
      <w:r>
        <w:t>SITUAÇÕES ESPECÍFICAS</w:t>
      </w:r>
      <w:bookmarkEnd w:id="9"/>
    </w:p>
    <w:p w14:paraId="07484EE6" w14:textId="77777777" w:rsidR="00735F71" w:rsidRDefault="00735F71" w:rsidP="00455BEF">
      <w:pPr>
        <w:spacing w:line="276" w:lineRule="auto"/>
        <w:jc w:val="both"/>
        <w:rPr>
          <w:rFonts w:ascii="Arial" w:hAnsi="Arial" w:cs="Arial"/>
          <w:b/>
          <w:color w:val="000000"/>
          <w:sz w:val="24"/>
          <w:szCs w:val="24"/>
        </w:rPr>
      </w:pPr>
    </w:p>
    <w:p w14:paraId="55FB58AC" w14:textId="545199C4" w:rsidR="00735F71" w:rsidRPr="00735F71" w:rsidRDefault="00811A52" w:rsidP="00455BEF">
      <w:pPr>
        <w:spacing w:line="276" w:lineRule="auto"/>
        <w:jc w:val="both"/>
        <w:rPr>
          <w:rFonts w:ascii="Arial" w:hAnsi="Arial" w:cs="Arial"/>
          <w:b/>
          <w:bCs/>
          <w:color w:val="000000"/>
          <w:sz w:val="24"/>
          <w:szCs w:val="24"/>
        </w:rPr>
      </w:pPr>
      <w:r>
        <w:rPr>
          <w:rFonts w:ascii="Arial" w:hAnsi="Arial" w:cs="Arial"/>
          <w:b/>
          <w:bCs/>
          <w:color w:val="000000"/>
          <w:sz w:val="24"/>
          <w:szCs w:val="24"/>
        </w:rPr>
        <w:t>10</w:t>
      </w:r>
      <w:r w:rsidR="00735F71" w:rsidRPr="00735F71">
        <w:rPr>
          <w:rFonts w:ascii="Arial" w:hAnsi="Arial" w:cs="Arial"/>
          <w:b/>
          <w:bCs/>
          <w:color w:val="000000"/>
          <w:sz w:val="24"/>
          <w:szCs w:val="24"/>
        </w:rPr>
        <w:t>.1 Desligamento</w:t>
      </w:r>
    </w:p>
    <w:p w14:paraId="26859A20" w14:textId="77777777" w:rsidR="00735F71" w:rsidRPr="00735F71" w:rsidRDefault="00735F71" w:rsidP="00455BEF">
      <w:pPr>
        <w:numPr>
          <w:ilvl w:val="0"/>
          <w:numId w:val="19"/>
        </w:numPr>
        <w:spacing w:line="276" w:lineRule="auto"/>
        <w:jc w:val="both"/>
        <w:rPr>
          <w:rFonts w:ascii="Arial" w:hAnsi="Arial" w:cs="Arial"/>
          <w:color w:val="000000"/>
          <w:sz w:val="24"/>
          <w:szCs w:val="24"/>
        </w:rPr>
      </w:pPr>
      <w:r w:rsidRPr="00735F71">
        <w:rPr>
          <w:rFonts w:ascii="Arial" w:hAnsi="Arial" w:cs="Arial"/>
          <w:color w:val="000000"/>
          <w:sz w:val="24"/>
          <w:szCs w:val="24"/>
        </w:rPr>
        <w:t xml:space="preserve">O acesso será encerrado no primeiro dia útil do mês subsequente; </w:t>
      </w:r>
    </w:p>
    <w:p w14:paraId="6E7676B8" w14:textId="77777777" w:rsidR="00735F71" w:rsidRPr="00735F71" w:rsidRDefault="00735F71" w:rsidP="00455BEF">
      <w:pPr>
        <w:numPr>
          <w:ilvl w:val="0"/>
          <w:numId w:val="19"/>
        </w:numPr>
        <w:spacing w:line="276" w:lineRule="auto"/>
        <w:jc w:val="both"/>
        <w:rPr>
          <w:rFonts w:ascii="Arial" w:hAnsi="Arial" w:cs="Arial"/>
          <w:color w:val="000000"/>
          <w:sz w:val="24"/>
          <w:szCs w:val="24"/>
        </w:rPr>
      </w:pPr>
      <w:r w:rsidRPr="00735F71">
        <w:rPr>
          <w:rFonts w:ascii="Arial" w:hAnsi="Arial" w:cs="Arial"/>
          <w:color w:val="000000"/>
          <w:sz w:val="24"/>
          <w:szCs w:val="24"/>
        </w:rPr>
        <w:t xml:space="preserve">Não haverá custos adicionais; </w:t>
      </w:r>
    </w:p>
    <w:p w14:paraId="51B55A6B" w14:textId="77777777" w:rsidR="00735F71" w:rsidRDefault="00735F71" w:rsidP="00455BEF">
      <w:pPr>
        <w:numPr>
          <w:ilvl w:val="0"/>
          <w:numId w:val="19"/>
        </w:numPr>
        <w:spacing w:line="276" w:lineRule="auto"/>
        <w:jc w:val="both"/>
        <w:rPr>
          <w:rFonts w:ascii="Arial" w:hAnsi="Arial" w:cs="Arial"/>
          <w:color w:val="000000"/>
          <w:sz w:val="24"/>
          <w:szCs w:val="24"/>
        </w:rPr>
      </w:pPr>
      <w:r w:rsidRPr="00735F71">
        <w:rPr>
          <w:rFonts w:ascii="Arial" w:hAnsi="Arial" w:cs="Arial"/>
          <w:color w:val="000000"/>
          <w:sz w:val="24"/>
          <w:szCs w:val="24"/>
        </w:rPr>
        <w:t xml:space="preserve">A continuidade de cursos será de responsabilidade do ex-colaborador. </w:t>
      </w:r>
    </w:p>
    <w:p w14:paraId="454194D9" w14:textId="77777777" w:rsidR="00735F71" w:rsidRPr="00735F71" w:rsidRDefault="00735F71" w:rsidP="00455BEF">
      <w:pPr>
        <w:spacing w:line="276" w:lineRule="auto"/>
        <w:ind w:left="720"/>
        <w:jc w:val="both"/>
        <w:rPr>
          <w:rFonts w:ascii="Arial" w:hAnsi="Arial" w:cs="Arial"/>
          <w:color w:val="000000"/>
          <w:sz w:val="24"/>
          <w:szCs w:val="24"/>
        </w:rPr>
      </w:pPr>
    </w:p>
    <w:p w14:paraId="355A922A" w14:textId="51D86F0D" w:rsidR="00735F71" w:rsidRPr="00735F71" w:rsidRDefault="00811A52" w:rsidP="00455BEF">
      <w:pPr>
        <w:spacing w:line="276" w:lineRule="auto"/>
        <w:jc w:val="both"/>
        <w:rPr>
          <w:rFonts w:ascii="Arial" w:hAnsi="Arial" w:cs="Arial"/>
          <w:b/>
          <w:bCs/>
          <w:color w:val="000000"/>
          <w:sz w:val="24"/>
          <w:szCs w:val="24"/>
        </w:rPr>
      </w:pPr>
      <w:r>
        <w:rPr>
          <w:rFonts w:ascii="Arial" w:hAnsi="Arial" w:cs="Arial"/>
          <w:b/>
          <w:bCs/>
          <w:color w:val="000000"/>
          <w:sz w:val="24"/>
          <w:szCs w:val="24"/>
        </w:rPr>
        <w:t>10</w:t>
      </w:r>
      <w:r w:rsidR="00735F71" w:rsidRPr="00735F71">
        <w:rPr>
          <w:rFonts w:ascii="Arial" w:hAnsi="Arial" w:cs="Arial"/>
          <w:b/>
          <w:bCs/>
          <w:color w:val="000000"/>
          <w:sz w:val="24"/>
          <w:szCs w:val="24"/>
        </w:rPr>
        <w:t>.2 Afastamento</w:t>
      </w:r>
    </w:p>
    <w:p w14:paraId="6EA6202F" w14:textId="77777777" w:rsidR="00735F71" w:rsidRDefault="00735F71" w:rsidP="00455BEF">
      <w:pPr>
        <w:spacing w:line="276" w:lineRule="auto"/>
        <w:jc w:val="both"/>
        <w:rPr>
          <w:rFonts w:ascii="Arial" w:hAnsi="Arial" w:cs="Arial"/>
          <w:color w:val="000000"/>
          <w:sz w:val="24"/>
          <w:szCs w:val="24"/>
        </w:rPr>
      </w:pPr>
      <w:r w:rsidRPr="00735F71">
        <w:rPr>
          <w:rFonts w:ascii="Arial" w:hAnsi="Arial" w:cs="Arial"/>
          <w:color w:val="000000"/>
          <w:sz w:val="24"/>
          <w:szCs w:val="24"/>
        </w:rPr>
        <w:t>O benefício permanece ativo durante o período do plano contratado.</w:t>
      </w:r>
    </w:p>
    <w:p w14:paraId="6D51326A" w14:textId="77777777" w:rsidR="00735F71" w:rsidRPr="00735F71" w:rsidRDefault="00735F71" w:rsidP="00455BEF">
      <w:pPr>
        <w:spacing w:line="276" w:lineRule="auto"/>
        <w:jc w:val="both"/>
        <w:rPr>
          <w:rFonts w:ascii="Arial" w:hAnsi="Arial" w:cs="Arial"/>
          <w:color w:val="000000"/>
          <w:sz w:val="24"/>
          <w:szCs w:val="24"/>
        </w:rPr>
      </w:pPr>
    </w:p>
    <w:p w14:paraId="762D9D7D" w14:textId="7DF806C7" w:rsidR="00735F71" w:rsidRPr="00735F71" w:rsidRDefault="00811A52" w:rsidP="00455BEF">
      <w:pPr>
        <w:spacing w:line="276" w:lineRule="auto"/>
        <w:jc w:val="both"/>
        <w:rPr>
          <w:rFonts w:ascii="Arial" w:hAnsi="Arial" w:cs="Arial"/>
          <w:b/>
          <w:bCs/>
          <w:color w:val="000000"/>
          <w:sz w:val="24"/>
          <w:szCs w:val="24"/>
        </w:rPr>
      </w:pPr>
      <w:r>
        <w:rPr>
          <w:rFonts w:ascii="Arial" w:hAnsi="Arial" w:cs="Arial"/>
          <w:b/>
          <w:bCs/>
          <w:color w:val="000000"/>
          <w:sz w:val="24"/>
          <w:szCs w:val="24"/>
        </w:rPr>
        <w:t>10</w:t>
      </w:r>
      <w:r w:rsidR="00735F71" w:rsidRPr="00735F71">
        <w:rPr>
          <w:rFonts w:ascii="Arial" w:hAnsi="Arial" w:cs="Arial"/>
          <w:b/>
          <w:bCs/>
          <w:color w:val="000000"/>
          <w:sz w:val="24"/>
          <w:szCs w:val="24"/>
        </w:rPr>
        <w:t>.3 Upgrade de Plano</w:t>
      </w:r>
    </w:p>
    <w:p w14:paraId="4EFFAC56" w14:textId="77777777" w:rsidR="00735F71" w:rsidRPr="00735F71" w:rsidRDefault="00735F71" w:rsidP="00455BEF">
      <w:pPr>
        <w:spacing w:line="276" w:lineRule="auto"/>
        <w:jc w:val="both"/>
        <w:rPr>
          <w:rFonts w:ascii="Arial" w:hAnsi="Arial" w:cs="Arial"/>
          <w:color w:val="000000"/>
          <w:sz w:val="24"/>
          <w:szCs w:val="24"/>
        </w:rPr>
      </w:pPr>
      <w:r w:rsidRPr="00735F71">
        <w:rPr>
          <w:rFonts w:ascii="Arial" w:hAnsi="Arial" w:cs="Arial"/>
          <w:color w:val="000000"/>
          <w:sz w:val="24"/>
          <w:szCs w:val="24"/>
        </w:rPr>
        <w:t>Não será permitido durante os 12 meses de vigência.</w:t>
      </w:r>
    </w:p>
    <w:p w14:paraId="4D7D9AAE" w14:textId="77777777" w:rsidR="00735F71" w:rsidRDefault="00735F71" w:rsidP="00455BEF">
      <w:pPr>
        <w:spacing w:line="276" w:lineRule="auto"/>
        <w:jc w:val="both"/>
        <w:rPr>
          <w:rFonts w:ascii="Arial" w:hAnsi="Arial" w:cs="Arial"/>
          <w:b/>
          <w:color w:val="000000"/>
          <w:sz w:val="24"/>
          <w:szCs w:val="24"/>
        </w:rPr>
      </w:pPr>
    </w:p>
    <w:p w14:paraId="4E47A8A1" w14:textId="2996824A" w:rsidR="00735F71" w:rsidRDefault="00735F71" w:rsidP="00811A52">
      <w:pPr>
        <w:pStyle w:val="Ttulo1"/>
      </w:pPr>
      <w:bookmarkStart w:id="10" w:name="_Toc226443830"/>
      <w:r>
        <w:lastRenderedPageBreak/>
        <w:t>11</w:t>
      </w:r>
      <w:r w:rsidRPr="00975831">
        <w:t xml:space="preserve"> – </w:t>
      </w:r>
      <w:r>
        <w:t>FUNCIONAMENTO DO BENEFÍCIO</w:t>
      </w:r>
      <w:bookmarkEnd w:id="10"/>
    </w:p>
    <w:p w14:paraId="05F1211F" w14:textId="77777777" w:rsidR="005A37D3" w:rsidRDefault="005A37D3" w:rsidP="00455BEF">
      <w:pPr>
        <w:spacing w:line="276" w:lineRule="auto"/>
        <w:jc w:val="both"/>
        <w:rPr>
          <w:rFonts w:ascii="Arial" w:hAnsi="Arial" w:cs="Arial"/>
          <w:b/>
          <w:color w:val="000000"/>
          <w:sz w:val="24"/>
          <w:szCs w:val="24"/>
        </w:rPr>
      </w:pPr>
    </w:p>
    <w:p w14:paraId="57631C70" w14:textId="53528D65" w:rsidR="005A37D3" w:rsidRPr="005A37D3" w:rsidRDefault="005A37D3" w:rsidP="00455BEF">
      <w:pPr>
        <w:spacing w:line="276" w:lineRule="auto"/>
        <w:jc w:val="both"/>
        <w:rPr>
          <w:rFonts w:ascii="Arial" w:hAnsi="Arial" w:cs="Arial"/>
          <w:b/>
          <w:bCs/>
          <w:color w:val="000000"/>
          <w:sz w:val="24"/>
          <w:szCs w:val="24"/>
        </w:rPr>
      </w:pPr>
      <w:r w:rsidRPr="005A37D3">
        <w:rPr>
          <w:rFonts w:ascii="Arial" w:hAnsi="Arial" w:cs="Arial"/>
          <w:b/>
          <w:bCs/>
          <w:color w:val="000000"/>
          <w:sz w:val="24"/>
          <w:szCs w:val="24"/>
        </w:rPr>
        <w:t>1</w:t>
      </w:r>
      <w:r w:rsidR="00811A52">
        <w:rPr>
          <w:rFonts w:ascii="Arial" w:hAnsi="Arial" w:cs="Arial"/>
          <w:b/>
          <w:bCs/>
          <w:color w:val="000000"/>
          <w:sz w:val="24"/>
          <w:szCs w:val="24"/>
        </w:rPr>
        <w:t>1</w:t>
      </w:r>
      <w:r w:rsidRPr="005A37D3">
        <w:rPr>
          <w:rFonts w:ascii="Arial" w:hAnsi="Arial" w:cs="Arial"/>
          <w:b/>
          <w:bCs/>
          <w:color w:val="000000"/>
          <w:sz w:val="24"/>
          <w:szCs w:val="24"/>
        </w:rPr>
        <w:t>.1 Inscrição</w:t>
      </w:r>
    </w:p>
    <w:p w14:paraId="1046D2A7" w14:textId="77777777" w:rsidR="005A37D3" w:rsidRDefault="005A37D3" w:rsidP="00455BEF">
      <w:pPr>
        <w:spacing w:line="276" w:lineRule="auto"/>
        <w:jc w:val="both"/>
        <w:rPr>
          <w:rFonts w:ascii="Arial" w:hAnsi="Arial" w:cs="Arial"/>
          <w:color w:val="000000"/>
          <w:sz w:val="24"/>
          <w:szCs w:val="24"/>
        </w:rPr>
      </w:pPr>
      <w:r w:rsidRPr="005A37D3">
        <w:rPr>
          <w:rFonts w:ascii="Arial" w:hAnsi="Arial" w:cs="Arial"/>
          <w:color w:val="000000"/>
          <w:sz w:val="24"/>
          <w:szCs w:val="24"/>
        </w:rPr>
        <w:t>Realizada conforme cronograma anual divulgado pela empresa.</w:t>
      </w:r>
    </w:p>
    <w:p w14:paraId="62B7BC9B" w14:textId="77777777" w:rsidR="005A37D3" w:rsidRPr="005A37D3" w:rsidRDefault="005A37D3" w:rsidP="00455BEF">
      <w:pPr>
        <w:spacing w:line="276" w:lineRule="auto"/>
        <w:jc w:val="both"/>
        <w:rPr>
          <w:rFonts w:ascii="Arial" w:hAnsi="Arial" w:cs="Arial"/>
          <w:color w:val="000000"/>
          <w:sz w:val="24"/>
          <w:szCs w:val="24"/>
        </w:rPr>
      </w:pPr>
    </w:p>
    <w:p w14:paraId="080BFB9B" w14:textId="2CCE51E2" w:rsidR="005A37D3" w:rsidRPr="005A37D3" w:rsidRDefault="005A37D3" w:rsidP="00455BEF">
      <w:pPr>
        <w:spacing w:line="276" w:lineRule="auto"/>
        <w:jc w:val="both"/>
        <w:rPr>
          <w:rFonts w:ascii="Arial" w:hAnsi="Arial" w:cs="Arial"/>
          <w:b/>
          <w:bCs/>
          <w:color w:val="000000"/>
          <w:sz w:val="24"/>
          <w:szCs w:val="24"/>
        </w:rPr>
      </w:pPr>
      <w:r w:rsidRPr="005A37D3">
        <w:rPr>
          <w:rFonts w:ascii="Arial" w:hAnsi="Arial" w:cs="Arial"/>
          <w:b/>
          <w:bCs/>
          <w:color w:val="000000"/>
          <w:sz w:val="24"/>
          <w:szCs w:val="24"/>
        </w:rPr>
        <w:t>1</w:t>
      </w:r>
      <w:r w:rsidR="00811A52">
        <w:rPr>
          <w:rFonts w:ascii="Arial" w:hAnsi="Arial" w:cs="Arial"/>
          <w:b/>
          <w:bCs/>
          <w:color w:val="000000"/>
          <w:sz w:val="24"/>
          <w:szCs w:val="24"/>
        </w:rPr>
        <w:t>1</w:t>
      </w:r>
      <w:r w:rsidRPr="005A37D3">
        <w:rPr>
          <w:rFonts w:ascii="Arial" w:hAnsi="Arial" w:cs="Arial"/>
          <w:b/>
          <w:bCs/>
          <w:color w:val="000000"/>
          <w:sz w:val="24"/>
          <w:szCs w:val="24"/>
        </w:rPr>
        <w:t>.2 Acesso</w:t>
      </w:r>
    </w:p>
    <w:p w14:paraId="4EC01FDB" w14:textId="77777777" w:rsidR="005A37D3" w:rsidRDefault="005A37D3" w:rsidP="00455BEF">
      <w:pPr>
        <w:spacing w:line="276" w:lineRule="auto"/>
        <w:jc w:val="both"/>
        <w:rPr>
          <w:rFonts w:ascii="Arial" w:hAnsi="Arial" w:cs="Arial"/>
          <w:color w:val="000000"/>
          <w:sz w:val="24"/>
          <w:szCs w:val="24"/>
        </w:rPr>
      </w:pPr>
      <w:r w:rsidRPr="005A37D3">
        <w:rPr>
          <w:rFonts w:ascii="Arial" w:hAnsi="Arial" w:cs="Arial"/>
          <w:color w:val="000000"/>
          <w:sz w:val="24"/>
          <w:szCs w:val="24"/>
        </w:rPr>
        <w:t>Após adesão, o colaborador receberá as credenciais por e-mail.</w:t>
      </w:r>
    </w:p>
    <w:p w14:paraId="4164BEC0" w14:textId="77777777" w:rsidR="005A37D3" w:rsidRPr="005A37D3" w:rsidRDefault="005A37D3" w:rsidP="00455BEF">
      <w:pPr>
        <w:spacing w:line="276" w:lineRule="auto"/>
        <w:jc w:val="both"/>
        <w:rPr>
          <w:rFonts w:ascii="Arial" w:hAnsi="Arial" w:cs="Arial"/>
          <w:color w:val="000000"/>
          <w:sz w:val="24"/>
          <w:szCs w:val="24"/>
        </w:rPr>
      </w:pPr>
    </w:p>
    <w:p w14:paraId="3B92F764" w14:textId="544CDAB4" w:rsidR="005A37D3" w:rsidRPr="005A37D3" w:rsidRDefault="005A37D3" w:rsidP="00455BEF">
      <w:pPr>
        <w:spacing w:line="276" w:lineRule="auto"/>
        <w:jc w:val="both"/>
        <w:rPr>
          <w:rFonts w:ascii="Arial" w:hAnsi="Arial" w:cs="Arial"/>
          <w:b/>
          <w:bCs/>
          <w:color w:val="000000"/>
          <w:sz w:val="24"/>
          <w:szCs w:val="24"/>
        </w:rPr>
      </w:pPr>
      <w:r w:rsidRPr="005A37D3">
        <w:rPr>
          <w:rFonts w:ascii="Arial" w:hAnsi="Arial" w:cs="Arial"/>
          <w:b/>
          <w:bCs/>
          <w:color w:val="000000"/>
          <w:sz w:val="24"/>
          <w:szCs w:val="24"/>
        </w:rPr>
        <w:t>1</w:t>
      </w:r>
      <w:r w:rsidR="00811A52">
        <w:rPr>
          <w:rFonts w:ascii="Arial" w:hAnsi="Arial" w:cs="Arial"/>
          <w:b/>
          <w:bCs/>
          <w:color w:val="000000"/>
          <w:sz w:val="24"/>
          <w:szCs w:val="24"/>
        </w:rPr>
        <w:t>1</w:t>
      </w:r>
      <w:r w:rsidRPr="005A37D3">
        <w:rPr>
          <w:rFonts w:ascii="Arial" w:hAnsi="Arial" w:cs="Arial"/>
          <w:b/>
          <w:bCs/>
          <w:color w:val="000000"/>
          <w:sz w:val="24"/>
          <w:szCs w:val="24"/>
        </w:rPr>
        <w:t>.3 Suporte</w:t>
      </w:r>
    </w:p>
    <w:p w14:paraId="10298136" w14:textId="77777777" w:rsidR="005A37D3" w:rsidRDefault="005A37D3" w:rsidP="00455BEF">
      <w:pPr>
        <w:spacing w:line="276" w:lineRule="auto"/>
        <w:jc w:val="both"/>
        <w:rPr>
          <w:rFonts w:ascii="Arial" w:hAnsi="Arial" w:cs="Arial"/>
          <w:color w:val="000000"/>
          <w:sz w:val="24"/>
          <w:szCs w:val="24"/>
        </w:rPr>
      </w:pPr>
      <w:r w:rsidRPr="005A37D3">
        <w:rPr>
          <w:rFonts w:ascii="Arial" w:hAnsi="Arial" w:cs="Arial"/>
          <w:color w:val="000000"/>
          <w:sz w:val="24"/>
          <w:szCs w:val="24"/>
        </w:rPr>
        <w:t>Prestado diretamente pela plataforma Único Skill.</w:t>
      </w:r>
    </w:p>
    <w:p w14:paraId="1E3EC5EE" w14:textId="77777777" w:rsidR="005A37D3" w:rsidRPr="005A37D3" w:rsidRDefault="005A37D3" w:rsidP="00455BEF">
      <w:pPr>
        <w:spacing w:line="276" w:lineRule="auto"/>
        <w:jc w:val="both"/>
        <w:rPr>
          <w:rFonts w:ascii="Arial" w:hAnsi="Arial" w:cs="Arial"/>
          <w:color w:val="000000"/>
          <w:sz w:val="24"/>
          <w:szCs w:val="24"/>
        </w:rPr>
      </w:pPr>
    </w:p>
    <w:p w14:paraId="234EABD7" w14:textId="7592EC52" w:rsidR="005A37D3" w:rsidRPr="005A37D3" w:rsidRDefault="005A37D3" w:rsidP="00455BEF">
      <w:pPr>
        <w:spacing w:line="276" w:lineRule="auto"/>
        <w:jc w:val="both"/>
        <w:rPr>
          <w:rFonts w:ascii="Arial" w:hAnsi="Arial" w:cs="Arial"/>
          <w:b/>
          <w:bCs/>
          <w:color w:val="000000"/>
          <w:sz w:val="24"/>
          <w:szCs w:val="24"/>
        </w:rPr>
      </w:pPr>
      <w:r w:rsidRPr="005A37D3">
        <w:rPr>
          <w:rFonts w:ascii="Arial" w:hAnsi="Arial" w:cs="Arial"/>
          <w:b/>
          <w:bCs/>
          <w:color w:val="000000"/>
          <w:sz w:val="24"/>
          <w:szCs w:val="24"/>
        </w:rPr>
        <w:t>1</w:t>
      </w:r>
      <w:r w:rsidR="00811A52">
        <w:rPr>
          <w:rFonts w:ascii="Arial" w:hAnsi="Arial" w:cs="Arial"/>
          <w:b/>
          <w:bCs/>
          <w:color w:val="000000"/>
          <w:sz w:val="24"/>
          <w:szCs w:val="24"/>
        </w:rPr>
        <w:t>1</w:t>
      </w:r>
      <w:r w:rsidRPr="005A37D3">
        <w:rPr>
          <w:rFonts w:ascii="Arial" w:hAnsi="Arial" w:cs="Arial"/>
          <w:b/>
          <w:bCs/>
          <w:color w:val="000000"/>
          <w:sz w:val="24"/>
          <w:szCs w:val="24"/>
        </w:rPr>
        <w:t>.4 Cancelamento</w:t>
      </w:r>
    </w:p>
    <w:p w14:paraId="1C232BED" w14:textId="77777777" w:rsidR="005A37D3" w:rsidRPr="005A37D3" w:rsidRDefault="005A37D3" w:rsidP="00455BEF">
      <w:pPr>
        <w:spacing w:line="276" w:lineRule="auto"/>
        <w:jc w:val="both"/>
        <w:rPr>
          <w:rFonts w:ascii="Arial" w:hAnsi="Arial" w:cs="Arial"/>
          <w:color w:val="000000"/>
          <w:sz w:val="24"/>
          <w:szCs w:val="24"/>
        </w:rPr>
      </w:pPr>
      <w:r w:rsidRPr="005A37D3">
        <w:rPr>
          <w:rFonts w:ascii="Arial" w:hAnsi="Arial" w:cs="Arial"/>
          <w:color w:val="000000"/>
          <w:sz w:val="24"/>
          <w:szCs w:val="24"/>
        </w:rPr>
        <w:t>Não permitido durante a vigência mínima, exceto em caso de desligamento.</w:t>
      </w:r>
    </w:p>
    <w:p w14:paraId="1EDE8F34" w14:textId="77777777" w:rsidR="00735F71" w:rsidRDefault="00735F71" w:rsidP="00455BEF">
      <w:pPr>
        <w:spacing w:line="276" w:lineRule="auto"/>
        <w:jc w:val="both"/>
        <w:rPr>
          <w:rFonts w:ascii="Arial" w:hAnsi="Arial" w:cs="Arial"/>
          <w:b/>
          <w:color w:val="000000"/>
          <w:sz w:val="24"/>
          <w:szCs w:val="24"/>
        </w:rPr>
      </w:pPr>
    </w:p>
    <w:p w14:paraId="3E86199D" w14:textId="210D3C67" w:rsidR="005A37D3" w:rsidRDefault="005A37D3" w:rsidP="00811A52">
      <w:pPr>
        <w:pStyle w:val="Ttulo1"/>
      </w:pPr>
      <w:bookmarkStart w:id="11" w:name="_Toc226443831"/>
      <w:r>
        <w:t>12</w:t>
      </w:r>
      <w:r w:rsidRPr="00975831">
        <w:t xml:space="preserve">– </w:t>
      </w:r>
      <w:r>
        <w:t>PAPÉIS E RESPONSABILIDADES</w:t>
      </w:r>
      <w:bookmarkEnd w:id="11"/>
    </w:p>
    <w:p w14:paraId="3D8AABB9" w14:textId="77777777" w:rsidR="005A37D3" w:rsidRDefault="005A37D3" w:rsidP="00455BEF">
      <w:pPr>
        <w:spacing w:line="276" w:lineRule="auto"/>
        <w:jc w:val="both"/>
        <w:rPr>
          <w:rFonts w:ascii="Arial" w:hAnsi="Arial" w:cs="Arial"/>
          <w:b/>
          <w:color w:val="000000"/>
          <w:sz w:val="24"/>
          <w:szCs w:val="24"/>
        </w:rPr>
      </w:pPr>
    </w:p>
    <w:p w14:paraId="176D6597" w14:textId="0F8801C4" w:rsidR="005A37D3" w:rsidRPr="005A37D3" w:rsidRDefault="005A37D3" w:rsidP="00455BEF">
      <w:pPr>
        <w:spacing w:line="276" w:lineRule="auto"/>
        <w:jc w:val="both"/>
        <w:rPr>
          <w:rFonts w:ascii="Arial" w:hAnsi="Arial" w:cs="Arial"/>
          <w:b/>
          <w:bCs/>
          <w:color w:val="000000"/>
          <w:sz w:val="24"/>
          <w:szCs w:val="24"/>
        </w:rPr>
      </w:pPr>
      <w:r w:rsidRPr="005A37D3">
        <w:rPr>
          <w:rFonts w:ascii="Arial" w:hAnsi="Arial" w:cs="Arial"/>
          <w:b/>
          <w:bCs/>
          <w:color w:val="000000"/>
          <w:sz w:val="24"/>
          <w:szCs w:val="24"/>
        </w:rPr>
        <w:t>1</w:t>
      </w:r>
      <w:r w:rsidR="00811A52">
        <w:rPr>
          <w:rFonts w:ascii="Arial" w:hAnsi="Arial" w:cs="Arial"/>
          <w:b/>
          <w:bCs/>
          <w:color w:val="000000"/>
          <w:sz w:val="24"/>
          <w:szCs w:val="24"/>
        </w:rPr>
        <w:t>2</w:t>
      </w:r>
      <w:r w:rsidRPr="005A37D3">
        <w:rPr>
          <w:rFonts w:ascii="Arial" w:hAnsi="Arial" w:cs="Arial"/>
          <w:b/>
          <w:bCs/>
          <w:color w:val="000000"/>
          <w:sz w:val="24"/>
          <w:szCs w:val="24"/>
        </w:rPr>
        <w:t>.1 Recursos Humanos</w:t>
      </w:r>
    </w:p>
    <w:p w14:paraId="5ADF1B22" w14:textId="77777777" w:rsidR="005A37D3" w:rsidRPr="005A37D3" w:rsidRDefault="005A37D3" w:rsidP="00455BEF">
      <w:pPr>
        <w:numPr>
          <w:ilvl w:val="0"/>
          <w:numId w:val="20"/>
        </w:numPr>
        <w:spacing w:line="276" w:lineRule="auto"/>
        <w:jc w:val="both"/>
        <w:rPr>
          <w:rFonts w:ascii="Arial" w:hAnsi="Arial" w:cs="Arial"/>
          <w:color w:val="000000"/>
          <w:sz w:val="24"/>
          <w:szCs w:val="24"/>
        </w:rPr>
      </w:pPr>
      <w:r w:rsidRPr="005A37D3">
        <w:rPr>
          <w:rFonts w:ascii="Arial" w:hAnsi="Arial" w:cs="Arial"/>
          <w:color w:val="000000"/>
          <w:sz w:val="24"/>
          <w:szCs w:val="24"/>
        </w:rPr>
        <w:t xml:space="preserve">Divulgar a política; </w:t>
      </w:r>
    </w:p>
    <w:p w14:paraId="3C20D9EB" w14:textId="77777777" w:rsidR="005A37D3" w:rsidRPr="005A37D3" w:rsidRDefault="005A37D3" w:rsidP="00455BEF">
      <w:pPr>
        <w:numPr>
          <w:ilvl w:val="0"/>
          <w:numId w:val="20"/>
        </w:numPr>
        <w:spacing w:line="276" w:lineRule="auto"/>
        <w:jc w:val="both"/>
        <w:rPr>
          <w:rFonts w:ascii="Arial" w:hAnsi="Arial" w:cs="Arial"/>
          <w:color w:val="000000"/>
          <w:sz w:val="24"/>
          <w:szCs w:val="24"/>
        </w:rPr>
      </w:pPr>
      <w:r w:rsidRPr="005A37D3">
        <w:rPr>
          <w:rFonts w:ascii="Arial" w:hAnsi="Arial" w:cs="Arial"/>
          <w:color w:val="000000"/>
          <w:sz w:val="24"/>
          <w:szCs w:val="24"/>
        </w:rPr>
        <w:t xml:space="preserve">Gerir adesões e acessos; </w:t>
      </w:r>
    </w:p>
    <w:p w14:paraId="5354DBCB" w14:textId="77777777" w:rsidR="005A37D3" w:rsidRPr="005A37D3" w:rsidRDefault="005A37D3" w:rsidP="00455BEF">
      <w:pPr>
        <w:numPr>
          <w:ilvl w:val="0"/>
          <w:numId w:val="20"/>
        </w:numPr>
        <w:spacing w:line="276" w:lineRule="auto"/>
        <w:jc w:val="both"/>
        <w:rPr>
          <w:rFonts w:ascii="Arial" w:hAnsi="Arial" w:cs="Arial"/>
          <w:color w:val="000000"/>
          <w:sz w:val="24"/>
          <w:szCs w:val="24"/>
        </w:rPr>
      </w:pPr>
      <w:r w:rsidRPr="005A37D3">
        <w:rPr>
          <w:rFonts w:ascii="Arial" w:hAnsi="Arial" w:cs="Arial"/>
          <w:color w:val="000000"/>
          <w:sz w:val="24"/>
          <w:szCs w:val="24"/>
        </w:rPr>
        <w:t xml:space="preserve">Monitorar utilização e elegibilidade; </w:t>
      </w:r>
    </w:p>
    <w:p w14:paraId="47E52F33" w14:textId="77777777" w:rsidR="005A37D3" w:rsidRDefault="005A37D3" w:rsidP="00455BEF">
      <w:pPr>
        <w:numPr>
          <w:ilvl w:val="0"/>
          <w:numId w:val="20"/>
        </w:numPr>
        <w:spacing w:line="276" w:lineRule="auto"/>
        <w:jc w:val="both"/>
        <w:rPr>
          <w:rFonts w:ascii="Arial" w:hAnsi="Arial" w:cs="Arial"/>
          <w:color w:val="000000"/>
          <w:sz w:val="24"/>
          <w:szCs w:val="24"/>
        </w:rPr>
      </w:pPr>
      <w:r w:rsidRPr="005A37D3">
        <w:rPr>
          <w:rFonts w:ascii="Arial" w:hAnsi="Arial" w:cs="Arial"/>
          <w:color w:val="000000"/>
          <w:sz w:val="24"/>
          <w:szCs w:val="24"/>
        </w:rPr>
        <w:t>Atualizar dados de desempenho.</w:t>
      </w:r>
    </w:p>
    <w:p w14:paraId="7980E943" w14:textId="0BEAC070" w:rsidR="005A37D3" w:rsidRPr="005A37D3" w:rsidRDefault="005A37D3" w:rsidP="00455BEF">
      <w:pPr>
        <w:spacing w:line="276" w:lineRule="auto"/>
        <w:ind w:left="720"/>
        <w:jc w:val="both"/>
        <w:rPr>
          <w:rFonts w:ascii="Arial" w:hAnsi="Arial" w:cs="Arial"/>
          <w:color w:val="000000"/>
          <w:sz w:val="24"/>
          <w:szCs w:val="24"/>
        </w:rPr>
      </w:pPr>
      <w:r w:rsidRPr="005A37D3">
        <w:rPr>
          <w:rFonts w:ascii="Arial" w:hAnsi="Arial" w:cs="Arial"/>
          <w:color w:val="000000"/>
          <w:sz w:val="24"/>
          <w:szCs w:val="24"/>
        </w:rPr>
        <w:t xml:space="preserve"> </w:t>
      </w:r>
    </w:p>
    <w:p w14:paraId="6181AC78" w14:textId="14057C57" w:rsidR="005A37D3" w:rsidRPr="005A37D3" w:rsidRDefault="005A37D3" w:rsidP="00455BEF">
      <w:pPr>
        <w:spacing w:line="276" w:lineRule="auto"/>
        <w:jc w:val="both"/>
        <w:rPr>
          <w:rFonts w:ascii="Arial" w:hAnsi="Arial" w:cs="Arial"/>
          <w:b/>
          <w:bCs/>
          <w:color w:val="000000"/>
          <w:sz w:val="24"/>
          <w:szCs w:val="24"/>
        </w:rPr>
      </w:pPr>
      <w:r w:rsidRPr="005A37D3">
        <w:rPr>
          <w:rFonts w:ascii="Arial" w:hAnsi="Arial" w:cs="Arial"/>
          <w:b/>
          <w:bCs/>
          <w:color w:val="000000"/>
          <w:sz w:val="24"/>
          <w:szCs w:val="24"/>
        </w:rPr>
        <w:t>1</w:t>
      </w:r>
      <w:r w:rsidR="00811A52">
        <w:rPr>
          <w:rFonts w:ascii="Arial" w:hAnsi="Arial" w:cs="Arial"/>
          <w:b/>
          <w:bCs/>
          <w:color w:val="000000"/>
          <w:sz w:val="24"/>
          <w:szCs w:val="24"/>
        </w:rPr>
        <w:t>2</w:t>
      </w:r>
      <w:r w:rsidRPr="005A37D3">
        <w:rPr>
          <w:rFonts w:ascii="Arial" w:hAnsi="Arial" w:cs="Arial"/>
          <w:b/>
          <w:bCs/>
          <w:color w:val="000000"/>
          <w:sz w:val="24"/>
          <w:szCs w:val="24"/>
        </w:rPr>
        <w:t>.2 Colaborador</w:t>
      </w:r>
    </w:p>
    <w:p w14:paraId="46C25E9F" w14:textId="77777777" w:rsidR="005A37D3" w:rsidRPr="005A37D3" w:rsidRDefault="005A37D3" w:rsidP="00455BEF">
      <w:pPr>
        <w:numPr>
          <w:ilvl w:val="0"/>
          <w:numId w:val="21"/>
        </w:numPr>
        <w:spacing w:line="276" w:lineRule="auto"/>
        <w:jc w:val="both"/>
        <w:rPr>
          <w:rFonts w:ascii="Arial" w:hAnsi="Arial" w:cs="Arial"/>
          <w:color w:val="000000"/>
          <w:sz w:val="24"/>
          <w:szCs w:val="24"/>
        </w:rPr>
      </w:pPr>
      <w:r w:rsidRPr="005A37D3">
        <w:rPr>
          <w:rFonts w:ascii="Arial" w:hAnsi="Arial" w:cs="Arial"/>
          <w:color w:val="000000"/>
          <w:sz w:val="24"/>
          <w:szCs w:val="24"/>
        </w:rPr>
        <w:t xml:space="preserve">Verificar elegibilidade; </w:t>
      </w:r>
    </w:p>
    <w:p w14:paraId="29B4CA3D" w14:textId="77777777" w:rsidR="005A37D3" w:rsidRPr="005A37D3" w:rsidRDefault="005A37D3" w:rsidP="00455BEF">
      <w:pPr>
        <w:numPr>
          <w:ilvl w:val="0"/>
          <w:numId w:val="21"/>
        </w:numPr>
        <w:spacing w:line="276" w:lineRule="auto"/>
        <w:jc w:val="both"/>
        <w:rPr>
          <w:rFonts w:ascii="Arial" w:hAnsi="Arial" w:cs="Arial"/>
          <w:color w:val="000000"/>
          <w:sz w:val="24"/>
          <w:szCs w:val="24"/>
        </w:rPr>
      </w:pPr>
      <w:r w:rsidRPr="005A37D3">
        <w:rPr>
          <w:rFonts w:ascii="Arial" w:hAnsi="Arial" w:cs="Arial"/>
          <w:color w:val="000000"/>
          <w:sz w:val="24"/>
          <w:szCs w:val="24"/>
        </w:rPr>
        <w:t xml:space="preserve">Realizar adesão; </w:t>
      </w:r>
    </w:p>
    <w:p w14:paraId="17BF3CC9" w14:textId="77777777" w:rsidR="005A37D3" w:rsidRPr="005A37D3" w:rsidRDefault="005A37D3" w:rsidP="00455BEF">
      <w:pPr>
        <w:numPr>
          <w:ilvl w:val="0"/>
          <w:numId w:val="21"/>
        </w:numPr>
        <w:spacing w:line="276" w:lineRule="auto"/>
        <w:jc w:val="both"/>
        <w:rPr>
          <w:rFonts w:ascii="Arial" w:hAnsi="Arial" w:cs="Arial"/>
          <w:color w:val="000000"/>
          <w:sz w:val="24"/>
          <w:szCs w:val="24"/>
        </w:rPr>
      </w:pPr>
      <w:r w:rsidRPr="005A37D3">
        <w:rPr>
          <w:rFonts w:ascii="Arial" w:hAnsi="Arial" w:cs="Arial"/>
          <w:color w:val="000000"/>
          <w:sz w:val="24"/>
          <w:szCs w:val="24"/>
        </w:rPr>
        <w:t xml:space="preserve">Utilizar o benefício conforme regras; </w:t>
      </w:r>
    </w:p>
    <w:p w14:paraId="1E8BAE75" w14:textId="77777777" w:rsidR="005A37D3" w:rsidRDefault="005A37D3" w:rsidP="00455BEF">
      <w:pPr>
        <w:numPr>
          <w:ilvl w:val="0"/>
          <w:numId w:val="21"/>
        </w:numPr>
        <w:spacing w:line="276" w:lineRule="auto"/>
        <w:jc w:val="both"/>
        <w:rPr>
          <w:rFonts w:ascii="Arial" w:hAnsi="Arial" w:cs="Arial"/>
          <w:color w:val="000000"/>
          <w:sz w:val="24"/>
          <w:szCs w:val="24"/>
        </w:rPr>
      </w:pPr>
      <w:r w:rsidRPr="005A37D3">
        <w:rPr>
          <w:rFonts w:ascii="Arial" w:hAnsi="Arial" w:cs="Arial"/>
          <w:color w:val="000000"/>
          <w:sz w:val="24"/>
          <w:szCs w:val="24"/>
        </w:rPr>
        <w:t xml:space="preserve">Comunicar eventuais problemas. </w:t>
      </w:r>
    </w:p>
    <w:p w14:paraId="35FC3CC4" w14:textId="77777777" w:rsidR="005A37D3" w:rsidRPr="005A37D3" w:rsidRDefault="005A37D3" w:rsidP="00455BEF">
      <w:pPr>
        <w:spacing w:line="276" w:lineRule="auto"/>
        <w:ind w:left="720"/>
        <w:jc w:val="both"/>
        <w:rPr>
          <w:rFonts w:ascii="Arial" w:hAnsi="Arial" w:cs="Arial"/>
          <w:color w:val="000000"/>
          <w:sz w:val="24"/>
          <w:szCs w:val="24"/>
        </w:rPr>
      </w:pPr>
    </w:p>
    <w:p w14:paraId="6FB08442" w14:textId="0EF2F510" w:rsidR="005A37D3" w:rsidRPr="005A37D3" w:rsidRDefault="005A37D3" w:rsidP="00455BEF">
      <w:pPr>
        <w:spacing w:line="276" w:lineRule="auto"/>
        <w:jc w:val="both"/>
        <w:rPr>
          <w:rFonts w:ascii="Arial" w:hAnsi="Arial" w:cs="Arial"/>
          <w:b/>
          <w:bCs/>
          <w:color w:val="000000"/>
          <w:sz w:val="24"/>
          <w:szCs w:val="24"/>
        </w:rPr>
      </w:pPr>
      <w:r w:rsidRPr="005A37D3">
        <w:rPr>
          <w:rFonts w:ascii="Arial" w:hAnsi="Arial" w:cs="Arial"/>
          <w:b/>
          <w:bCs/>
          <w:color w:val="000000"/>
          <w:sz w:val="24"/>
          <w:szCs w:val="24"/>
        </w:rPr>
        <w:t>1</w:t>
      </w:r>
      <w:r w:rsidR="00811A52">
        <w:rPr>
          <w:rFonts w:ascii="Arial" w:hAnsi="Arial" w:cs="Arial"/>
          <w:b/>
          <w:bCs/>
          <w:color w:val="000000"/>
          <w:sz w:val="24"/>
          <w:szCs w:val="24"/>
        </w:rPr>
        <w:t>2</w:t>
      </w:r>
      <w:r w:rsidRPr="005A37D3">
        <w:rPr>
          <w:rFonts w:ascii="Arial" w:hAnsi="Arial" w:cs="Arial"/>
          <w:b/>
          <w:bCs/>
          <w:color w:val="000000"/>
          <w:sz w:val="24"/>
          <w:szCs w:val="24"/>
        </w:rPr>
        <w:t>.3 Gestor</w:t>
      </w:r>
    </w:p>
    <w:p w14:paraId="61CEDC4C" w14:textId="77777777" w:rsidR="005A37D3" w:rsidRPr="005A37D3" w:rsidRDefault="005A37D3" w:rsidP="00455BEF">
      <w:pPr>
        <w:numPr>
          <w:ilvl w:val="0"/>
          <w:numId w:val="22"/>
        </w:numPr>
        <w:spacing w:line="276" w:lineRule="auto"/>
        <w:jc w:val="both"/>
        <w:rPr>
          <w:rFonts w:ascii="Arial" w:hAnsi="Arial" w:cs="Arial"/>
          <w:color w:val="000000"/>
          <w:sz w:val="24"/>
          <w:szCs w:val="24"/>
        </w:rPr>
      </w:pPr>
      <w:r w:rsidRPr="005A37D3">
        <w:rPr>
          <w:rFonts w:ascii="Arial" w:hAnsi="Arial" w:cs="Arial"/>
          <w:color w:val="000000"/>
          <w:sz w:val="24"/>
          <w:szCs w:val="24"/>
        </w:rPr>
        <w:t xml:space="preserve">Incentivar o desenvolvimento; </w:t>
      </w:r>
    </w:p>
    <w:p w14:paraId="57E6476B" w14:textId="77777777" w:rsidR="005A37D3" w:rsidRPr="005A37D3" w:rsidRDefault="005A37D3" w:rsidP="00455BEF">
      <w:pPr>
        <w:numPr>
          <w:ilvl w:val="0"/>
          <w:numId w:val="22"/>
        </w:numPr>
        <w:spacing w:line="276" w:lineRule="auto"/>
        <w:jc w:val="both"/>
        <w:rPr>
          <w:rFonts w:ascii="Arial" w:hAnsi="Arial" w:cs="Arial"/>
          <w:color w:val="000000"/>
          <w:sz w:val="24"/>
          <w:szCs w:val="24"/>
        </w:rPr>
      </w:pPr>
      <w:r w:rsidRPr="005A37D3">
        <w:rPr>
          <w:rFonts w:ascii="Arial" w:hAnsi="Arial" w:cs="Arial"/>
          <w:color w:val="000000"/>
          <w:sz w:val="24"/>
          <w:szCs w:val="24"/>
        </w:rPr>
        <w:t xml:space="preserve">Apoiar avaliações de desempenho; </w:t>
      </w:r>
    </w:p>
    <w:p w14:paraId="384EBEB8" w14:textId="77777777" w:rsidR="005A37D3" w:rsidRDefault="005A37D3" w:rsidP="00455BEF">
      <w:pPr>
        <w:numPr>
          <w:ilvl w:val="0"/>
          <w:numId w:val="22"/>
        </w:numPr>
        <w:spacing w:line="276" w:lineRule="auto"/>
        <w:jc w:val="both"/>
        <w:rPr>
          <w:rFonts w:ascii="Arial" w:hAnsi="Arial" w:cs="Arial"/>
          <w:color w:val="000000"/>
          <w:sz w:val="24"/>
          <w:szCs w:val="24"/>
        </w:rPr>
      </w:pPr>
      <w:r w:rsidRPr="005A37D3">
        <w:rPr>
          <w:rFonts w:ascii="Arial" w:hAnsi="Arial" w:cs="Arial"/>
          <w:color w:val="000000"/>
          <w:sz w:val="24"/>
          <w:szCs w:val="24"/>
        </w:rPr>
        <w:t xml:space="preserve">Apoiar comunicação da política. </w:t>
      </w:r>
    </w:p>
    <w:p w14:paraId="1D3DC827" w14:textId="77777777" w:rsidR="005A37D3" w:rsidRPr="005A37D3" w:rsidRDefault="005A37D3" w:rsidP="00455BEF">
      <w:pPr>
        <w:spacing w:line="276" w:lineRule="auto"/>
        <w:ind w:left="720"/>
        <w:jc w:val="both"/>
        <w:rPr>
          <w:rFonts w:ascii="Arial" w:hAnsi="Arial" w:cs="Arial"/>
          <w:color w:val="000000"/>
          <w:sz w:val="24"/>
          <w:szCs w:val="24"/>
        </w:rPr>
      </w:pPr>
    </w:p>
    <w:p w14:paraId="3FF7736F" w14:textId="13C51C5E" w:rsidR="005A37D3" w:rsidRPr="005A37D3" w:rsidRDefault="005A37D3" w:rsidP="00455BEF">
      <w:pPr>
        <w:spacing w:line="276" w:lineRule="auto"/>
        <w:jc w:val="both"/>
        <w:rPr>
          <w:rFonts w:ascii="Arial" w:hAnsi="Arial" w:cs="Arial"/>
          <w:b/>
          <w:bCs/>
          <w:color w:val="000000"/>
          <w:sz w:val="24"/>
          <w:szCs w:val="24"/>
        </w:rPr>
      </w:pPr>
      <w:r w:rsidRPr="005A37D3">
        <w:rPr>
          <w:rFonts w:ascii="Arial" w:hAnsi="Arial" w:cs="Arial"/>
          <w:b/>
          <w:bCs/>
          <w:color w:val="000000"/>
          <w:sz w:val="24"/>
          <w:szCs w:val="24"/>
        </w:rPr>
        <w:t>1</w:t>
      </w:r>
      <w:r w:rsidR="00811A52">
        <w:rPr>
          <w:rFonts w:ascii="Arial" w:hAnsi="Arial" w:cs="Arial"/>
          <w:b/>
          <w:bCs/>
          <w:color w:val="000000"/>
          <w:sz w:val="24"/>
          <w:szCs w:val="24"/>
        </w:rPr>
        <w:t>2</w:t>
      </w:r>
      <w:r w:rsidRPr="005A37D3">
        <w:rPr>
          <w:rFonts w:ascii="Arial" w:hAnsi="Arial" w:cs="Arial"/>
          <w:b/>
          <w:bCs/>
          <w:color w:val="000000"/>
          <w:sz w:val="24"/>
          <w:szCs w:val="24"/>
        </w:rPr>
        <w:t>.4 Empresa</w:t>
      </w:r>
    </w:p>
    <w:p w14:paraId="131433F5" w14:textId="77777777" w:rsidR="005A37D3" w:rsidRPr="005A37D3" w:rsidRDefault="005A37D3" w:rsidP="00455BEF">
      <w:pPr>
        <w:numPr>
          <w:ilvl w:val="0"/>
          <w:numId w:val="23"/>
        </w:numPr>
        <w:spacing w:line="276" w:lineRule="auto"/>
        <w:jc w:val="both"/>
        <w:rPr>
          <w:rFonts w:ascii="Arial" w:hAnsi="Arial" w:cs="Arial"/>
          <w:color w:val="000000"/>
          <w:sz w:val="24"/>
          <w:szCs w:val="24"/>
        </w:rPr>
      </w:pPr>
      <w:r w:rsidRPr="005A37D3">
        <w:rPr>
          <w:rFonts w:ascii="Arial" w:hAnsi="Arial" w:cs="Arial"/>
          <w:color w:val="000000"/>
          <w:sz w:val="24"/>
          <w:szCs w:val="24"/>
        </w:rPr>
        <w:t xml:space="preserve">Garantir a disponibilização do benefício; </w:t>
      </w:r>
    </w:p>
    <w:p w14:paraId="0919EE30" w14:textId="77777777" w:rsidR="005A37D3" w:rsidRPr="005A37D3" w:rsidRDefault="005A37D3" w:rsidP="00455BEF">
      <w:pPr>
        <w:numPr>
          <w:ilvl w:val="0"/>
          <w:numId w:val="23"/>
        </w:numPr>
        <w:spacing w:line="276" w:lineRule="auto"/>
        <w:jc w:val="both"/>
        <w:rPr>
          <w:rFonts w:ascii="Arial" w:hAnsi="Arial" w:cs="Arial"/>
          <w:color w:val="000000"/>
          <w:sz w:val="24"/>
          <w:szCs w:val="24"/>
        </w:rPr>
      </w:pPr>
      <w:r w:rsidRPr="005A37D3">
        <w:rPr>
          <w:rFonts w:ascii="Arial" w:hAnsi="Arial" w:cs="Arial"/>
          <w:color w:val="000000"/>
          <w:sz w:val="24"/>
          <w:szCs w:val="24"/>
        </w:rPr>
        <w:t xml:space="preserve">Realizar subsídios quando aplicável; </w:t>
      </w:r>
    </w:p>
    <w:p w14:paraId="42D3530C" w14:textId="77777777" w:rsidR="005A37D3" w:rsidRPr="005A37D3" w:rsidRDefault="005A37D3" w:rsidP="00455BEF">
      <w:pPr>
        <w:numPr>
          <w:ilvl w:val="0"/>
          <w:numId w:val="23"/>
        </w:numPr>
        <w:spacing w:line="276" w:lineRule="auto"/>
        <w:jc w:val="both"/>
        <w:rPr>
          <w:rFonts w:ascii="Arial" w:hAnsi="Arial" w:cs="Arial"/>
          <w:color w:val="000000"/>
          <w:sz w:val="24"/>
          <w:szCs w:val="24"/>
        </w:rPr>
      </w:pPr>
      <w:r w:rsidRPr="005A37D3">
        <w:rPr>
          <w:rFonts w:ascii="Arial" w:hAnsi="Arial" w:cs="Arial"/>
          <w:color w:val="000000"/>
          <w:sz w:val="24"/>
          <w:szCs w:val="24"/>
        </w:rPr>
        <w:t>Manter a parceria com a plataforma.</w:t>
      </w:r>
    </w:p>
    <w:p w14:paraId="22DAE28C" w14:textId="77777777" w:rsidR="005A37D3" w:rsidRDefault="005A37D3" w:rsidP="00455BEF">
      <w:pPr>
        <w:spacing w:line="276" w:lineRule="auto"/>
        <w:jc w:val="both"/>
        <w:rPr>
          <w:rFonts w:ascii="Arial" w:hAnsi="Arial" w:cs="Arial"/>
          <w:b/>
          <w:color w:val="000000"/>
          <w:sz w:val="24"/>
          <w:szCs w:val="24"/>
        </w:rPr>
      </w:pPr>
    </w:p>
    <w:p w14:paraId="5446C642" w14:textId="77777777" w:rsidR="00735F71" w:rsidRDefault="00735F71" w:rsidP="00455BEF">
      <w:pPr>
        <w:tabs>
          <w:tab w:val="left" w:pos="2550"/>
        </w:tabs>
        <w:spacing w:line="276" w:lineRule="auto"/>
        <w:jc w:val="both"/>
        <w:rPr>
          <w:rFonts w:ascii="Arial" w:hAnsi="Arial" w:cs="Arial"/>
          <w:bCs/>
          <w:sz w:val="24"/>
          <w:szCs w:val="24"/>
        </w:rPr>
      </w:pPr>
    </w:p>
    <w:p w14:paraId="7F391A87" w14:textId="77777777" w:rsidR="00455BEF" w:rsidRDefault="00455BEF" w:rsidP="00455BEF">
      <w:pPr>
        <w:spacing w:line="276" w:lineRule="auto"/>
        <w:jc w:val="both"/>
        <w:rPr>
          <w:rFonts w:ascii="Arial" w:hAnsi="Arial" w:cs="Arial"/>
          <w:b/>
          <w:color w:val="000000"/>
          <w:sz w:val="24"/>
          <w:szCs w:val="24"/>
        </w:rPr>
      </w:pPr>
    </w:p>
    <w:p w14:paraId="56204526" w14:textId="77777777" w:rsidR="00455BEF" w:rsidRDefault="00455BEF" w:rsidP="00455BEF">
      <w:pPr>
        <w:spacing w:line="276" w:lineRule="auto"/>
        <w:jc w:val="both"/>
        <w:rPr>
          <w:rFonts w:ascii="Arial" w:hAnsi="Arial" w:cs="Arial"/>
          <w:b/>
          <w:color w:val="000000"/>
          <w:sz w:val="24"/>
          <w:szCs w:val="24"/>
        </w:rPr>
      </w:pPr>
    </w:p>
    <w:p w14:paraId="19CBBFE4" w14:textId="44B01C61" w:rsidR="005A37D3" w:rsidRDefault="005A37D3" w:rsidP="00811A52">
      <w:pPr>
        <w:pStyle w:val="Ttulo1"/>
      </w:pPr>
      <w:bookmarkStart w:id="12" w:name="_Toc226443832"/>
      <w:r>
        <w:t>1</w:t>
      </w:r>
      <w:r w:rsidR="00811A52">
        <w:t>3</w:t>
      </w:r>
      <w:r w:rsidRPr="00975831">
        <w:t xml:space="preserve">– </w:t>
      </w:r>
      <w:r>
        <w:t>TERMO DE ADESÃO</w:t>
      </w:r>
      <w:bookmarkEnd w:id="12"/>
    </w:p>
    <w:p w14:paraId="7B0A322C" w14:textId="718898FB" w:rsidR="005A37D3" w:rsidRPr="005A37D3" w:rsidRDefault="005A37D3" w:rsidP="00455BEF">
      <w:pPr>
        <w:spacing w:line="276" w:lineRule="auto"/>
        <w:jc w:val="both"/>
        <w:rPr>
          <w:rFonts w:ascii="Arial" w:hAnsi="Arial" w:cs="Arial"/>
          <w:bCs/>
          <w:color w:val="000000"/>
          <w:sz w:val="24"/>
          <w:szCs w:val="24"/>
        </w:rPr>
      </w:pPr>
      <w:r w:rsidRPr="005A37D3">
        <w:rPr>
          <w:rFonts w:ascii="Arial" w:hAnsi="Arial" w:cs="Arial"/>
          <w:bCs/>
          <w:color w:val="000000"/>
          <w:sz w:val="24"/>
          <w:szCs w:val="24"/>
        </w:rPr>
        <w:t>A adesão será formalizada mediante assinatura de Termo de Adesão (físico ou digital), contendo autorização para descontos em folha, conforme legislação vigente.</w:t>
      </w:r>
    </w:p>
    <w:p w14:paraId="12B73728" w14:textId="77777777" w:rsidR="005A37D3" w:rsidRDefault="005A37D3" w:rsidP="00455BEF">
      <w:pPr>
        <w:tabs>
          <w:tab w:val="left" w:pos="2550"/>
        </w:tabs>
        <w:spacing w:line="276" w:lineRule="auto"/>
        <w:jc w:val="both"/>
        <w:rPr>
          <w:rFonts w:ascii="Arial" w:hAnsi="Arial" w:cs="Arial"/>
          <w:bCs/>
          <w:sz w:val="24"/>
          <w:szCs w:val="24"/>
        </w:rPr>
      </w:pPr>
    </w:p>
    <w:p w14:paraId="0710C723" w14:textId="081E44FC" w:rsidR="005A37D3" w:rsidRDefault="005A37D3" w:rsidP="00811A52">
      <w:pPr>
        <w:pStyle w:val="Ttulo1"/>
      </w:pPr>
      <w:bookmarkStart w:id="13" w:name="_Toc226443833"/>
      <w:r>
        <w:t>1</w:t>
      </w:r>
      <w:r w:rsidR="00811A52">
        <w:t xml:space="preserve">4 </w:t>
      </w:r>
      <w:r w:rsidRPr="00975831">
        <w:t xml:space="preserve">– </w:t>
      </w:r>
      <w:r>
        <w:t>DISPOSIÇÕES GERAIS</w:t>
      </w:r>
      <w:bookmarkEnd w:id="13"/>
    </w:p>
    <w:p w14:paraId="6C5A1C77" w14:textId="7AB38B9B" w:rsidR="005A37D3" w:rsidRPr="005A37D3" w:rsidRDefault="005A37D3" w:rsidP="00455BEF">
      <w:pPr>
        <w:pStyle w:val="PargrafodaLista"/>
        <w:numPr>
          <w:ilvl w:val="0"/>
          <w:numId w:val="24"/>
        </w:numPr>
        <w:spacing w:line="276" w:lineRule="auto"/>
        <w:jc w:val="both"/>
        <w:rPr>
          <w:rFonts w:ascii="Arial" w:hAnsi="Arial" w:cs="Arial"/>
          <w:bCs/>
          <w:color w:val="000000"/>
          <w:sz w:val="24"/>
          <w:szCs w:val="24"/>
        </w:rPr>
      </w:pPr>
      <w:r w:rsidRPr="005A37D3">
        <w:rPr>
          <w:rFonts w:ascii="Arial" w:hAnsi="Arial" w:cs="Arial"/>
          <w:bCs/>
          <w:color w:val="000000"/>
          <w:sz w:val="24"/>
          <w:szCs w:val="24"/>
        </w:rPr>
        <w:t xml:space="preserve">O benefício poderá ser alterado ou encerrado a qualquer tempo pela empresa; </w:t>
      </w:r>
    </w:p>
    <w:p w14:paraId="5802EA94" w14:textId="505FE532" w:rsidR="005A37D3" w:rsidRPr="005A37D3" w:rsidRDefault="005A37D3" w:rsidP="00455BEF">
      <w:pPr>
        <w:pStyle w:val="PargrafodaLista"/>
        <w:numPr>
          <w:ilvl w:val="0"/>
          <w:numId w:val="24"/>
        </w:numPr>
        <w:spacing w:line="276" w:lineRule="auto"/>
        <w:jc w:val="both"/>
        <w:rPr>
          <w:rFonts w:ascii="Arial" w:hAnsi="Arial" w:cs="Arial"/>
          <w:bCs/>
          <w:color w:val="000000"/>
          <w:sz w:val="24"/>
          <w:szCs w:val="24"/>
        </w:rPr>
      </w:pPr>
      <w:r w:rsidRPr="005A37D3">
        <w:rPr>
          <w:rFonts w:ascii="Arial" w:hAnsi="Arial" w:cs="Arial"/>
          <w:bCs/>
          <w:color w:val="000000"/>
          <w:sz w:val="24"/>
          <w:szCs w:val="24"/>
        </w:rPr>
        <w:t xml:space="preserve">Não gera direito adquirido; </w:t>
      </w:r>
    </w:p>
    <w:p w14:paraId="4D7623FC" w14:textId="73CB7E97" w:rsidR="005A37D3" w:rsidRDefault="005A37D3" w:rsidP="00455BEF">
      <w:pPr>
        <w:pStyle w:val="PargrafodaLista"/>
        <w:numPr>
          <w:ilvl w:val="0"/>
          <w:numId w:val="24"/>
        </w:numPr>
        <w:spacing w:line="276" w:lineRule="auto"/>
        <w:jc w:val="both"/>
        <w:rPr>
          <w:rFonts w:ascii="Arial" w:hAnsi="Arial" w:cs="Arial"/>
          <w:bCs/>
          <w:color w:val="000000"/>
          <w:sz w:val="24"/>
          <w:szCs w:val="24"/>
        </w:rPr>
      </w:pPr>
      <w:r w:rsidRPr="005A37D3">
        <w:rPr>
          <w:rFonts w:ascii="Arial" w:hAnsi="Arial" w:cs="Arial"/>
          <w:bCs/>
          <w:color w:val="000000"/>
          <w:sz w:val="24"/>
          <w:szCs w:val="24"/>
        </w:rPr>
        <w:t>Está condicionado à disponibilidade e regras internas da organização.</w:t>
      </w:r>
    </w:p>
    <w:p w14:paraId="5F3BE7F4" w14:textId="77777777" w:rsidR="005A37D3" w:rsidRDefault="005A37D3" w:rsidP="00455BEF">
      <w:pPr>
        <w:spacing w:line="276" w:lineRule="auto"/>
        <w:jc w:val="both"/>
        <w:rPr>
          <w:rFonts w:ascii="Arial" w:hAnsi="Arial" w:cs="Arial"/>
          <w:bCs/>
          <w:color w:val="000000"/>
          <w:sz w:val="24"/>
          <w:szCs w:val="24"/>
        </w:rPr>
      </w:pPr>
    </w:p>
    <w:p w14:paraId="2BB79121" w14:textId="497C92E8" w:rsidR="005A37D3" w:rsidRDefault="005A37D3" w:rsidP="00811A52">
      <w:pPr>
        <w:pStyle w:val="Ttulo1"/>
      </w:pPr>
      <w:bookmarkStart w:id="14" w:name="_Toc226443834"/>
      <w:r>
        <w:t>1</w:t>
      </w:r>
      <w:r w:rsidR="00811A52">
        <w:t xml:space="preserve">5 </w:t>
      </w:r>
      <w:r w:rsidRPr="00975831">
        <w:t xml:space="preserve">– </w:t>
      </w:r>
      <w:r w:rsidRPr="00593806">
        <w:rPr>
          <w:color w:val="EE0000"/>
        </w:rPr>
        <w:t>TABELA DE COMPLEXIDADE DE CARGOS</w:t>
      </w:r>
      <w:bookmarkEnd w:id="14"/>
    </w:p>
    <w:p w14:paraId="3B730BB6" w14:textId="77777777" w:rsidR="005A37D3" w:rsidRDefault="005A37D3" w:rsidP="00455BEF">
      <w:pPr>
        <w:spacing w:line="276" w:lineRule="auto"/>
        <w:jc w:val="both"/>
        <w:rPr>
          <w:rFonts w:ascii="Arial" w:hAnsi="Arial" w:cs="Arial"/>
          <w:b/>
          <w:color w:val="000000"/>
          <w:sz w:val="24"/>
          <w:szCs w:val="24"/>
        </w:rPr>
      </w:pPr>
    </w:p>
    <w:p w14:paraId="645ED485" w14:textId="4B901D6D" w:rsidR="005A37D3" w:rsidRDefault="00543422" w:rsidP="00455BEF">
      <w:pPr>
        <w:spacing w:line="276" w:lineRule="auto"/>
        <w:jc w:val="both"/>
        <w:rPr>
          <w:rFonts w:ascii="Arial" w:hAnsi="Arial" w:cs="Arial"/>
          <w:bCs/>
          <w:color w:val="000000"/>
          <w:sz w:val="24"/>
          <w:szCs w:val="24"/>
        </w:rPr>
      </w:pPr>
      <w:r w:rsidRPr="00543422">
        <w:rPr>
          <w:noProof/>
        </w:rPr>
        <w:drawing>
          <wp:inline distT="0" distB="0" distL="0" distR="0" wp14:anchorId="028C4C9B" wp14:editId="231A85EA">
            <wp:extent cx="6013450" cy="1847850"/>
            <wp:effectExtent l="0" t="0" r="6350" b="0"/>
            <wp:docPr id="2015174033"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13450" cy="1847850"/>
                    </a:xfrm>
                    <a:prstGeom prst="rect">
                      <a:avLst/>
                    </a:prstGeom>
                    <a:noFill/>
                    <a:ln>
                      <a:noFill/>
                    </a:ln>
                  </pic:spPr>
                </pic:pic>
              </a:graphicData>
            </a:graphic>
          </wp:inline>
        </w:drawing>
      </w:r>
    </w:p>
    <w:p w14:paraId="15B6C9EB" w14:textId="77777777" w:rsidR="00543422" w:rsidRDefault="00543422" w:rsidP="00455BEF">
      <w:pPr>
        <w:spacing w:line="276" w:lineRule="auto"/>
        <w:jc w:val="both"/>
        <w:rPr>
          <w:rFonts w:ascii="Arial" w:hAnsi="Arial" w:cs="Arial"/>
          <w:bCs/>
          <w:color w:val="000000"/>
          <w:sz w:val="24"/>
          <w:szCs w:val="24"/>
        </w:rPr>
      </w:pPr>
    </w:p>
    <w:p w14:paraId="4C4202FB" w14:textId="77777777" w:rsidR="00543422" w:rsidRDefault="00543422" w:rsidP="00455BEF">
      <w:pPr>
        <w:spacing w:line="276" w:lineRule="auto"/>
        <w:jc w:val="both"/>
        <w:rPr>
          <w:rFonts w:ascii="Arial" w:hAnsi="Arial" w:cs="Arial"/>
          <w:b/>
          <w:color w:val="000000"/>
          <w:sz w:val="24"/>
          <w:szCs w:val="24"/>
        </w:rPr>
      </w:pPr>
    </w:p>
    <w:p w14:paraId="159F2ABB" w14:textId="77777777" w:rsidR="00543422" w:rsidRDefault="00543422" w:rsidP="00455BEF">
      <w:pPr>
        <w:spacing w:line="276" w:lineRule="auto"/>
        <w:jc w:val="both"/>
        <w:rPr>
          <w:rFonts w:ascii="Arial" w:hAnsi="Arial" w:cs="Arial"/>
          <w:b/>
          <w:color w:val="000000"/>
          <w:sz w:val="24"/>
          <w:szCs w:val="24"/>
        </w:rPr>
      </w:pPr>
    </w:p>
    <w:p w14:paraId="580129AD" w14:textId="77777777" w:rsidR="00543422" w:rsidRDefault="00543422" w:rsidP="00455BEF">
      <w:pPr>
        <w:spacing w:line="276" w:lineRule="auto"/>
        <w:jc w:val="both"/>
        <w:rPr>
          <w:rFonts w:ascii="Arial" w:hAnsi="Arial" w:cs="Arial"/>
          <w:b/>
          <w:color w:val="000000"/>
          <w:sz w:val="24"/>
          <w:szCs w:val="24"/>
        </w:rPr>
      </w:pPr>
    </w:p>
    <w:p w14:paraId="45538AA9" w14:textId="77777777" w:rsidR="00543422" w:rsidRDefault="00543422" w:rsidP="00455BEF">
      <w:pPr>
        <w:spacing w:line="276" w:lineRule="auto"/>
        <w:jc w:val="both"/>
        <w:rPr>
          <w:rFonts w:ascii="Arial" w:hAnsi="Arial" w:cs="Arial"/>
          <w:b/>
          <w:color w:val="000000"/>
          <w:sz w:val="24"/>
          <w:szCs w:val="24"/>
        </w:rPr>
      </w:pPr>
    </w:p>
    <w:p w14:paraId="34607F5E" w14:textId="77777777" w:rsidR="00543422" w:rsidRDefault="00543422" w:rsidP="00455BEF">
      <w:pPr>
        <w:spacing w:line="276" w:lineRule="auto"/>
        <w:jc w:val="both"/>
        <w:rPr>
          <w:rFonts w:ascii="Arial" w:hAnsi="Arial" w:cs="Arial"/>
          <w:b/>
          <w:color w:val="000000"/>
          <w:sz w:val="24"/>
          <w:szCs w:val="24"/>
        </w:rPr>
      </w:pPr>
    </w:p>
    <w:p w14:paraId="0E982CA4" w14:textId="77777777" w:rsidR="00543422" w:rsidRDefault="00543422" w:rsidP="00455BEF">
      <w:pPr>
        <w:spacing w:line="276" w:lineRule="auto"/>
        <w:jc w:val="both"/>
        <w:rPr>
          <w:rFonts w:ascii="Arial" w:hAnsi="Arial" w:cs="Arial"/>
          <w:b/>
          <w:color w:val="000000"/>
          <w:sz w:val="24"/>
          <w:szCs w:val="24"/>
        </w:rPr>
      </w:pPr>
    </w:p>
    <w:p w14:paraId="2492A54F" w14:textId="77777777" w:rsidR="00543422" w:rsidRDefault="00543422" w:rsidP="00455BEF">
      <w:pPr>
        <w:spacing w:line="276" w:lineRule="auto"/>
        <w:jc w:val="both"/>
        <w:rPr>
          <w:rFonts w:ascii="Arial" w:hAnsi="Arial" w:cs="Arial"/>
          <w:b/>
          <w:color w:val="000000"/>
          <w:sz w:val="24"/>
          <w:szCs w:val="24"/>
        </w:rPr>
      </w:pPr>
    </w:p>
    <w:p w14:paraId="2F7F273A" w14:textId="77777777" w:rsidR="00543422" w:rsidRDefault="00543422" w:rsidP="00455BEF">
      <w:pPr>
        <w:spacing w:line="276" w:lineRule="auto"/>
        <w:jc w:val="both"/>
        <w:rPr>
          <w:rFonts w:ascii="Arial" w:hAnsi="Arial" w:cs="Arial"/>
          <w:b/>
          <w:color w:val="000000"/>
          <w:sz w:val="24"/>
          <w:szCs w:val="24"/>
        </w:rPr>
      </w:pPr>
    </w:p>
    <w:p w14:paraId="63A770C9" w14:textId="77777777" w:rsidR="00543422" w:rsidRDefault="00543422" w:rsidP="00455BEF">
      <w:pPr>
        <w:spacing w:line="276" w:lineRule="auto"/>
        <w:jc w:val="both"/>
        <w:rPr>
          <w:rFonts w:ascii="Arial" w:hAnsi="Arial" w:cs="Arial"/>
          <w:b/>
          <w:color w:val="000000"/>
          <w:sz w:val="24"/>
          <w:szCs w:val="24"/>
        </w:rPr>
      </w:pPr>
    </w:p>
    <w:p w14:paraId="4B052073" w14:textId="77777777" w:rsidR="00543422" w:rsidRDefault="00543422" w:rsidP="00455BEF">
      <w:pPr>
        <w:spacing w:line="276" w:lineRule="auto"/>
        <w:jc w:val="both"/>
        <w:rPr>
          <w:rFonts w:ascii="Arial" w:hAnsi="Arial" w:cs="Arial"/>
          <w:b/>
          <w:color w:val="000000"/>
          <w:sz w:val="24"/>
          <w:szCs w:val="24"/>
        </w:rPr>
      </w:pPr>
    </w:p>
    <w:p w14:paraId="7CCD74F2" w14:textId="77777777" w:rsidR="00543422" w:rsidRDefault="00543422" w:rsidP="00455BEF">
      <w:pPr>
        <w:spacing w:line="276" w:lineRule="auto"/>
        <w:jc w:val="both"/>
        <w:rPr>
          <w:rFonts w:ascii="Arial" w:hAnsi="Arial" w:cs="Arial"/>
          <w:b/>
          <w:color w:val="000000"/>
          <w:sz w:val="24"/>
          <w:szCs w:val="24"/>
        </w:rPr>
      </w:pPr>
    </w:p>
    <w:p w14:paraId="02932934" w14:textId="77777777" w:rsidR="00543422" w:rsidRDefault="00543422" w:rsidP="00455BEF">
      <w:pPr>
        <w:spacing w:line="276" w:lineRule="auto"/>
        <w:jc w:val="both"/>
        <w:rPr>
          <w:rFonts w:ascii="Arial" w:hAnsi="Arial" w:cs="Arial"/>
          <w:b/>
          <w:color w:val="000000"/>
          <w:sz w:val="24"/>
          <w:szCs w:val="24"/>
        </w:rPr>
      </w:pPr>
    </w:p>
    <w:p w14:paraId="3D9DE3FF" w14:textId="77777777" w:rsidR="00543422" w:rsidRDefault="00543422" w:rsidP="00455BEF">
      <w:pPr>
        <w:spacing w:line="276" w:lineRule="auto"/>
        <w:jc w:val="both"/>
        <w:rPr>
          <w:rFonts w:ascii="Arial" w:hAnsi="Arial" w:cs="Arial"/>
          <w:b/>
          <w:color w:val="000000"/>
          <w:sz w:val="24"/>
          <w:szCs w:val="24"/>
        </w:rPr>
      </w:pPr>
    </w:p>
    <w:p w14:paraId="1FE7CAD0" w14:textId="77777777" w:rsidR="00455BEF" w:rsidRDefault="00455BEF" w:rsidP="00455BEF">
      <w:pPr>
        <w:spacing w:line="276" w:lineRule="auto"/>
        <w:jc w:val="both"/>
        <w:rPr>
          <w:rFonts w:ascii="Arial" w:hAnsi="Arial" w:cs="Arial"/>
          <w:b/>
          <w:color w:val="000000"/>
          <w:sz w:val="24"/>
          <w:szCs w:val="24"/>
        </w:rPr>
      </w:pPr>
    </w:p>
    <w:p w14:paraId="3881A5CC" w14:textId="1697CEAD" w:rsidR="00543422" w:rsidRDefault="00543422" w:rsidP="00811A52">
      <w:pPr>
        <w:pStyle w:val="Ttulo1"/>
      </w:pPr>
      <w:bookmarkStart w:id="15" w:name="_Toc226443835"/>
      <w:r>
        <w:lastRenderedPageBreak/>
        <w:t>1</w:t>
      </w:r>
      <w:r w:rsidR="00811A52">
        <w:t>6</w:t>
      </w:r>
      <w:r>
        <w:t xml:space="preserve"> </w:t>
      </w:r>
      <w:r w:rsidRPr="00975831">
        <w:t xml:space="preserve">– </w:t>
      </w:r>
      <w:r>
        <w:t>TERMO DE ADESÃO AO BENEFÍCIO ÚNICO SKILL</w:t>
      </w:r>
      <w:bookmarkEnd w:id="15"/>
    </w:p>
    <w:p w14:paraId="3A4C8EEB" w14:textId="77777777" w:rsidR="00543422" w:rsidRDefault="00543422" w:rsidP="00455BEF">
      <w:pPr>
        <w:spacing w:line="276" w:lineRule="auto"/>
        <w:jc w:val="both"/>
        <w:rPr>
          <w:rFonts w:ascii="Arial" w:hAnsi="Arial" w:cs="Arial"/>
          <w:b/>
          <w:color w:val="000000"/>
          <w:sz w:val="24"/>
          <w:szCs w:val="24"/>
        </w:rPr>
      </w:pPr>
    </w:p>
    <w:p w14:paraId="54FD057F" w14:textId="3A37A028" w:rsidR="00455BEF" w:rsidRDefault="00543422" w:rsidP="00455BEF">
      <w:pPr>
        <w:spacing w:line="276" w:lineRule="auto"/>
        <w:jc w:val="both"/>
        <w:rPr>
          <w:rFonts w:ascii="Arial" w:hAnsi="Arial" w:cs="Arial"/>
          <w:bCs/>
          <w:color w:val="000000"/>
          <w:sz w:val="24"/>
          <w:szCs w:val="24"/>
        </w:rPr>
      </w:pPr>
      <w:r w:rsidRPr="00543422">
        <w:rPr>
          <w:rFonts w:ascii="Arial" w:hAnsi="Arial" w:cs="Arial"/>
          <w:bCs/>
          <w:color w:val="000000"/>
          <w:sz w:val="24"/>
          <w:szCs w:val="24"/>
        </w:rPr>
        <w:t xml:space="preserve">Pelo presente Termo de Adesão, de um lado, </w:t>
      </w:r>
      <w:r w:rsidR="0057511A" w:rsidRPr="0057511A">
        <w:rPr>
          <w:rFonts w:ascii="Arial" w:hAnsi="Arial" w:cs="Arial"/>
          <w:bCs/>
          <w:color w:val="000000"/>
          <w:sz w:val="24"/>
          <w:szCs w:val="24"/>
        </w:rPr>
        <w:t>Vale Vitoria Serviços</w:t>
      </w:r>
      <w:r w:rsidRPr="00543422">
        <w:rPr>
          <w:rFonts w:ascii="Arial" w:hAnsi="Arial" w:cs="Arial"/>
          <w:bCs/>
          <w:color w:val="000000"/>
          <w:sz w:val="24"/>
          <w:szCs w:val="24"/>
        </w:rPr>
        <w:t xml:space="preserve"> LTDA., inscrita no CNPJ sob nº </w:t>
      </w:r>
      <w:r w:rsidR="0057511A">
        <w:rPr>
          <w:rFonts w:ascii="Arial" w:hAnsi="Arial" w:cs="Arial"/>
          <w:bCs/>
          <w:color w:val="000000"/>
          <w:sz w:val="24"/>
          <w:szCs w:val="24"/>
        </w:rPr>
        <w:t>17.836.771/0001-16</w:t>
      </w:r>
      <w:r w:rsidRPr="00543422">
        <w:rPr>
          <w:rFonts w:ascii="Arial" w:hAnsi="Arial" w:cs="Arial"/>
          <w:bCs/>
          <w:color w:val="000000"/>
          <w:sz w:val="24"/>
          <w:szCs w:val="24"/>
        </w:rPr>
        <w:t xml:space="preserve">, com sede na </w:t>
      </w:r>
      <w:r w:rsidR="0057511A">
        <w:rPr>
          <w:rFonts w:ascii="Arial" w:hAnsi="Arial" w:cs="Arial"/>
          <w:bCs/>
          <w:color w:val="000000"/>
          <w:sz w:val="24"/>
          <w:szCs w:val="24"/>
        </w:rPr>
        <w:t>Rua Bonnard (Green Valley I)</w:t>
      </w:r>
      <w:r w:rsidRPr="00543422">
        <w:rPr>
          <w:rFonts w:ascii="Arial" w:hAnsi="Arial" w:cs="Arial"/>
          <w:bCs/>
          <w:color w:val="000000"/>
          <w:sz w:val="24"/>
          <w:szCs w:val="24"/>
        </w:rPr>
        <w:t>, Alphaville Empresarial, Barueri – SP, CEP: 06.465-13</w:t>
      </w:r>
      <w:r w:rsidR="0057511A">
        <w:rPr>
          <w:rFonts w:ascii="Arial" w:hAnsi="Arial" w:cs="Arial"/>
          <w:bCs/>
          <w:color w:val="000000"/>
          <w:sz w:val="24"/>
          <w:szCs w:val="24"/>
        </w:rPr>
        <w:t>4</w:t>
      </w:r>
      <w:r w:rsidRPr="00543422">
        <w:rPr>
          <w:rFonts w:ascii="Arial" w:hAnsi="Arial" w:cs="Arial"/>
          <w:bCs/>
          <w:color w:val="000000"/>
          <w:sz w:val="24"/>
          <w:szCs w:val="24"/>
        </w:rPr>
        <w:t xml:space="preserve">, doravante denominada EMPRESA, e, de outro lado, o(a) colaborador(a) inserir o nome do colaborador, inscrito(a) no CPF nº inserir o </w:t>
      </w:r>
      <w:proofErr w:type="spellStart"/>
      <w:r w:rsidRPr="00543422">
        <w:rPr>
          <w:rFonts w:ascii="Arial" w:hAnsi="Arial" w:cs="Arial"/>
          <w:bCs/>
          <w:color w:val="000000"/>
          <w:sz w:val="24"/>
          <w:szCs w:val="24"/>
        </w:rPr>
        <w:t>cpf</w:t>
      </w:r>
      <w:proofErr w:type="spellEnd"/>
      <w:r w:rsidRPr="00543422">
        <w:rPr>
          <w:rFonts w:ascii="Arial" w:hAnsi="Arial" w:cs="Arial"/>
          <w:bCs/>
          <w:color w:val="000000"/>
          <w:sz w:val="24"/>
          <w:szCs w:val="24"/>
        </w:rPr>
        <w:t xml:space="preserve">, doravante denominado(a) COLABORADOR(A), resolvem firmar o presente Termo, nos termos abaixo. 1. Objeto O presente Termo tem por objeto a adesão voluntária do(a) COLABORADOR(A) ao benefício corporativo Único Skill, plataforma voltada ao desenvolvimento pessoal e profissional, conforme diretrizes e condições estabelecidas na Política de Utilização do Benefício Único Skill, da qual este Termo é parte integrante e complementar. 2. Natureza do Benefício O(a) COLABORADOR(A) declara estar ciente de que o benefício Único Skill possui caráter exclusivamente educacional e institucional, não se destinando à composição de remuneração, não constituindo salário, salário-utilidade, complemento salarial ou vantagem remuneratória de qualquer natureza, não integrando a remuneração para quaisquer fins, nos termos do art. 457 da Consolidação das Leis do Trabalho (CLT). 3. Adesão Voluntária A adesão ao benefício é realizada de forma livre, voluntária e facultativa, não sendo obrigatória para o(a) COLABORADOR(A), tampouco condição para manutenção do vínculo empregatício ou para progressão funcional. 4. Vigência do Plano O(a) COLABORADOR(A) declara ciência de que o plano contratado junto à plataforma Único Skill possui vigência mínima de 12 (doze) meses, contados a partir da data de liberação do acesso. A vigência do plano refere-se exclusivamente à duração do benefício educacional, não implicando obrigação de permanência do(a) COLABORADOR(A) na empresa, nem gerando multa, penalidade financeira ou restrição ao direito de rescisão do contrato de trabalho. 5. Plano Contratado e Forma de Pagamento O(a) COLABORADOR(A) declara ter ciência do plano escolhido, de acordo com sua elegibilidade e complexidade de posição, bem como da forma de pagamento aplicável, conforme previsto na Política. Nos casos em que houver subsídio parcial pela EMPRESA, o(a) COLABORADOR(A) reconhece que tal custeio possui natureza exclusivamente educacional e poderá ser cancelado nas hipóteses previstas na Política. 6. Autorização para Desconto em Folha O(a) COLABORADOR(A) autoriza expressamente, nos termos do art. 462 da CLT, o desconto em folha de pagamento de valores eventualmente subsidiados pela EMPRESA, exclusivamente nos casos previstos na Política, especialmente na hipótese de não utilização do benefício pelo período estabelecido. O desconto, quando aplicável, limitar-se-á aos valores expressamente previstos e autorizados, não podendo ultrapassar os limites legais. Observação Importante O benefício de subsídio concedido pela empresa para utilização da plataforma educacional está condicionado ao seu efetivo uso pelo colaborador. Caso seja verificada a ausência de utilização da plataforma pelo período de 3 (três) meses consecutivos, caracterizada pela não realização de cursos ou atividades, o benefício será descontinuado de forma definitiva. Nessa hipótese, o </w:t>
      </w:r>
      <w:r w:rsidRPr="00543422">
        <w:rPr>
          <w:rFonts w:ascii="Arial" w:hAnsi="Arial" w:cs="Arial"/>
          <w:bCs/>
          <w:color w:val="000000"/>
          <w:sz w:val="24"/>
          <w:szCs w:val="24"/>
        </w:rPr>
        <w:lastRenderedPageBreak/>
        <w:t xml:space="preserve">colaborador será comunicado por e-mail, com antecedência mínima de 3 (três) dias, acerca do encerramento do subsídio em razão da ausência de uso. A partir da descontinuidade, o colaborador passará a ser integralmente responsável pelo pagamento (100%) do plano contratado, não havendo qualquer obrigação financeira por parte da </w:t>
      </w:r>
      <w:r w:rsidR="0057511A">
        <w:rPr>
          <w:rFonts w:ascii="Arial" w:hAnsi="Arial" w:cs="Arial"/>
          <w:bCs/>
          <w:color w:val="000000"/>
          <w:sz w:val="24"/>
          <w:szCs w:val="24"/>
        </w:rPr>
        <w:t>Vale Vitoria</w:t>
      </w:r>
      <w:r w:rsidRPr="00543422">
        <w:rPr>
          <w:rFonts w:ascii="Arial" w:hAnsi="Arial" w:cs="Arial"/>
          <w:bCs/>
          <w:color w:val="000000"/>
          <w:sz w:val="24"/>
          <w:szCs w:val="24"/>
        </w:rPr>
        <w:t xml:space="preserve"> ou da Único Skill. 7. Regras de Utilização O(a) COLABORADOR(A) declara ter lido, compreendido e concordado integralmente com as Regras de Utilização do Benefício, comprometendo-se a utilizar a plataforma de forma responsável, ética e em conformidade com as condições estabelecidas pela EMPRESA e pela plataforma Único Skill. 8. Desligamento O(a) COLABORADOR(A) declara ciência de que, em caso de desligamento do vínculo empregatício, o acesso ao benefício será descontinuado, nos termos da Política, não havendo direito a indenização, multa ou compensação financeira, ressalvadas as hipóteses expressamente previstas. 9. Alteração ou Encerramento do Benefício O(a) COLABORADOR(A) reconhece que o benefício Único Skill poderá ser alterado, suspenso ou descontinuado pela EMPRESA, a qualquer tempo, por decisão interna, sem que isso gere direito adquirido, expectativa de continuidade ou obrigação de compensação</w:t>
      </w:r>
      <w:r w:rsidR="00455BEF">
        <w:rPr>
          <w:rFonts w:ascii="Arial" w:hAnsi="Arial" w:cs="Arial"/>
          <w:bCs/>
          <w:color w:val="000000"/>
          <w:sz w:val="24"/>
          <w:szCs w:val="24"/>
        </w:rPr>
        <w:t xml:space="preserve"> </w:t>
      </w:r>
    </w:p>
    <w:p w14:paraId="38AEF55C" w14:textId="09C8B3A7" w:rsidR="00543422" w:rsidRDefault="00543422" w:rsidP="00455BEF">
      <w:pPr>
        <w:spacing w:line="276" w:lineRule="auto"/>
        <w:jc w:val="both"/>
        <w:rPr>
          <w:rFonts w:ascii="Arial" w:hAnsi="Arial" w:cs="Arial"/>
          <w:bCs/>
          <w:color w:val="000000"/>
          <w:sz w:val="24"/>
          <w:szCs w:val="24"/>
        </w:rPr>
      </w:pPr>
      <w:r w:rsidRPr="00543422">
        <w:rPr>
          <w:rFonts w:ascii="Arial" w:hAnsi="Arial" w:cs="Arial"/>
          <w:bCs/>
          <w:color w:val="000000"/>
          <w:sz w:val="24"/>
          <w:szCs w:val="24"/>
        </w:rPr>
        <w:t xml:space="preserve">financeira. 10. Declaração Final O(a) COLABORADOR(A) declara que: 1. Recebeu acesso à Política de Utilização do Benefício Único Skill; 2. Compreendeu integralmente suas regras, condições e limitações; 3. Adere ao benefício de forma consciente e voluntária; 4. Concorda com os termos aqui estabelecidos. E, por estarem de pleno acordo, as partes firmam o presente Termo. </w:t>
      </w:r>
    </w:p>
    <w:p w14:paraId="5B3EBDAA" w14:textId="77777777" w:rsidR="00543422" w:rsidRDefault="00543422" w:rsidP="00455BEF">
      <w:pPr>
        <w:spacing w:line="276" w:lineRule="auto"/>
        <w:jc w:val="both"/>
        <w:rPr>
          <w:rFonts w:ascii="Arial" w:hAnsi="Arial" w:cs="Arial"/>
          <w:bCs/>
          <w:color w:val="000000"/>
          <w:sz w:val="24"/>
          <w:szCs w:val="24"/>
        </w:rPr>
      </w:pPr>
    </w:p>
    <w:p w14:paraId="6349C1D7" w14:textId="670E6ED8" w:rsidR="00811A52" w:rsidRDefault="00543422" w:rsidP="00455BEF">
      <w:pPr>
        <w:spacing w:line="276" w:lineRule="auto"/>
        <w:jc w:val="both"/>
        <w:rPr>
          <w:rFonts w:ascii="Arial" w:hAnsi="Arial" w:cs="Arial"/>
          <w:bCs/>
          <w:color w:val="000000"/>
          <w:sz w:val="24"/>
          <w:szCs w:val="24"/>
        </w:rPr>
      </w:pPr>
      <w:r w:rsidRPr="00543422">
        <w:rPr>
          <w:rFonts w:ascii="Arial" w:hAnsi="Arial" w:cs="Arial"/>
          <w:bCs/>
          <w:color w:val="000000"/>
          <w:sz w:val="24"/>
          <w:szCs w:val="24"/>
        </w:rPr>
        <w:t>Barueri, ___ de ________</w:t>
      </w:r>
      <w:r w:rsidR="00811A52">
        <w:rPr>
          <w:rFonts w:ascii="Arial" w:hAnsi="Arial" w:cs="Arial"/>
          <w:bCs/>
          <w:color w:val="000000"/>
          <w:sz w:val="24"/>
          <w:szCs w:val="24"/>
        </w:rPr>
        <w:t>___</w:t>
      </w:r>
      <w:r w:rsidRPr="00543422">
        <w:rPr>
          <w:rFonts w:ascii="Arial" w:hAnsi="Arial" w:cs="Arial"/>
          <w:bCs/>
          <w:color w:val="000000"/>
          <w:sz w:val="24"/>
          <w:szCs w:val="24"/>
        </w:rPr>
        <w:t xml:space="preserve"> </w:t>
      </w:r>
      <w:proofErr w:type="spellStart"/>
      <w:r w:rsidRPr="00543422">
        <w:rPr>
          <w:rFonts w:ascii="Arial" w:hAnsi="Arial" w:cs="Arial"/>
          <w:bCs/>
          <w:color w:val="000000"/>
          <w:sz w:val="24"/>
          <w:szCs w:val="24"/>
        </w:rPr>
        <w:t>de</w:t>
      </w:r>
      <w:proofErr w:type="spellEnd"/>
      <w:r w:rsidR="00811A52">
        <w:rPr>
          <w:rFonts w:ascii="Arial" w:hAnsi="Arial" w:cs="Arial"/>
          <w:bCs/>
          <w:color w:val="000000"/>
          <w:sz w:val="24"/>
          <w:szCs w:val="24"/>
        </w:rPr>
        <w:t xml:space="preserve"> </w:t>
      </w:r>
      <w:r w:rsidRPr="00543422">
        <w:rPr>
          <w:rFonts w:ascii="Arial" w:hAnsi="Arial" w:cs="Arial"/>
          <w:bCs/>
          <w:color w:val="000000"/>
          <w:sz w:val="24"/>
          <w:szCs w:val="24"/>
        </w:rPr>
        <w:t>____</w:t>
      </w:r>
      <w:r w:rsidR="00811A52">
        <w:rPr>
          <w:rFonts w:ascii="Arial" w:hAnsi="Arial" w:cs="Arial"/>
          <w:bCs/>
          <w:color w:val="000000"/>
          <w:sz w:val="24"/>
          <w:szCs w:val="24"/>
        </w:rPr>
        <w:t>_</w:t>
      </w:r>
      <w:r w:rsidRPr="00543422">
        <w:rPr>
          <w:rFonts w:ascii="Arial" w:hAnsi="Arial" w:cs="Arial"/>
          <w:bCs/>
          <w:color w:val="000000"/>
          <w:sz w:val="24"/>
          <w:szCs w:val="24"/>
        </w:rPr>
        <w:t>_</w:t>
      </w:r>
      <w:r w:rsidR="00811A52">
        <w:rPr>
          <w:rFonts w:ascii="Arial" w:hAnsi="Arial" w:cs="Arial"/>
          <w:bCs/>
          <w:color w:val="000000"/>
          <w:sz w:val="24"/>
          <w:szCs w:val="24"/>
        </w:rPr>
        <w:t>__</w:t>
      </w:r>
      <w:r w:rsidRPr="00543422">
        <w:rPr>
          <w:rFonts w:ascii="Arial" w:hAnsi="Arial" w:cs="Arial"/>
          <w:bCs/>
          <w:color w:val="000000"/>
          <w:sz w:val="24"/>
          <w:szCs w:val="24"/>
        </w:rPr>
        <w:t xml:space="preserve">. </w:t>
      </w:r>
    </w:p>
    <w:p w14:paraId="5A778BAC" w14:textId="5FB839A9" w:rsidR="00811A52" w:rsidRDefault="00811A52" w:rsidP="00455BEF">
      <w:pPr>
        <w:spacing w:line="276" w:lineRule="auto"/>
        <w:jc w:val="both"/>
        <w:rPr>
          <w:rFonts w:ascii="Arial" w:hAnsi="Arial" w:cs="Arial"/>
          <w:bCs/>
          <w:color w:val="000000"/>
          <w:sz w:val="24"/>
          <w:szCs w:val="24"/>
        </w:rPr>
      </w:pPr>
      <w:r w:rsidRPr="00543422">
        <w:rPr>
          <w:rFonts w:ascii="Arial" w:hAnsi="Arial" w:cs="Arial"/>
          <w:bCs/>
          <w:color w:val="000000"/>
          <w:sz w:val="24"/>
          <w:szCs w:val="24"/>
        </w:rPr>
        <w:t xml:space="preserve">COLABORADOR(A) Nome: </w:t>
      </w:r>
      <w:r>
        <w:rPr>
          <w:rFonts w:ascii="Arial" w:hAnsi="Arial" w:cs="Arial"/>
          <w:bCs/>
          <w:color w:val="000000"/>
          <w:sz w:val="24"/>
          <w:szCs w:val="24"/>
        </w:rPr>
        <w:t>___</w:t>
      </w:r>
      <w:r w:rsidR="00543422" w:rsidRPr="00543422">
        <w:rPr>
          <w:rFonts w:ascii="Arial" w:hAnsi="Arial" w:cs="Arial"/>
          <w:bCs/>
          <w:color w:val="000000"/>
          <w:sz w:val="24"/>
          <w:szCs w:val="24"/>
        </w:rPr>
        <w:t>____________________________________</w:t>
      </w:r>
      <w:r>
        <w:rPr>
          <w:rFonts w:ascii="Arial" w:hAnsi="Arial" w:cs="Arial"/>
          <w:bCs/>
          <w:color w:val="000000"/>
          <w:sz w:val="24"/>
          <w:szCs w:val="24"/>
        </w:rPr>
        <w:t>_____.</w:t>
      </w:r>
    </w:p>
    <w:p w14:paraId="613BE398" w14:textId="33EB2EC1" w:rsidR="00811A52" w:rsidRDefault="00543422" w:rsidP="00455BEF">
      <w:pPr>
        <w:spacing w:line="276" w:lineRule="auto"/>
        <w:jc w:val="both"/>
        <w:rPr>
          <w:rFonts w:ascii="Arial" w:hAnsi="Arial" w:cs="Arial"/>
          <w:bCs/>
          <w:color w:val="000000"/>
          <w:sz w:val="24"/>
          <w:szCs w:val="24"/>
        </w:rPr>
      </w:pPr>
      <w:r w:rsidRPr="00543422">
        <w:rPr>
          <w:rFonts w:ascii="Arial" w:hAnsi="Arial" w:cs="Arial"/>
          <w:bCs/>
          <w:color w:val="000000"/>
          <w:sz w:val="24"/>
          <w:szCs w:val="24"/>
        </w:rPr>
        <w:t>CPF: _____________________</w:t>
      </w:r>
      <w:r w:rsidR="00811A52">
        <w:rPr>
          <w:rFonts w:ascii="Arial" w:hAnsi="Arial" w:cs="Arial"/>
          <w:bCs/>
          <w:color w:val="000000"/>
          <w:sz w:val="24"/>
          <w:szCs w:val="24"/>
        </w:rPr>
        <w:t>.</w:t>
      </w:r>
    </w:p>
    <w:p w14:paraId="11A9C1EF" w14:textId="7179C659" w:rsidR="00543422" w:rsidRPr="005A37D3" w:rsidRDefault="0057511A" w:rsidP="00455BEF">
      <w:pPr>
        <w:spacing w:line="276" w:lineRule="auto"/>
        <w:jc w:val="both"/>
        <w:rPr>
          <w:rFonts w:ascii="Arial" w:hAnsi="Arial" w:cs="Arial"/>
          <w:bCs/>
          <w:color w:val="000000"/>
          <w:sz w:val="24"/>
          <w:szCs w:val="24"/>
        </w:rPr>
      </w:pPr>
      <w:r>
        <w:rPr>
          <w:rFonts w:ascii="Arial" w:hAnsi="Arial" w:cs="Arial"/>
          <w:bCs/>
          <w:color w:val="000000"/>
          <w:sz w:val="24"/>
          <w:szCs w:val="24"/>
        </w:rPr>
        <w:t>VALE VITORIA SERVIÇOS LTDA.</w:t>
      </w:r>
    </w:p>
    <w:p w14:paraId="7A52EA8A" w14:textId="77777777" w:rsidR="00735F71" w:rsidRDefault="00735F71" w:rsidP="00455BEF">
      <w:pPr>
        <w:tabs>
          <w:tab w:val="left" w:pos="2550"/>
        </w:tabs>
        <w:spacing w:line="276" w:lineRule="auto"/>
        <w:jc w:val="both"/>
        <w:rPr>
          <w:rFonts w:ascii="Arial" w:hAnsi="Arial" w:cs="Arial"/>
          <w:bCs/>
          <w:sz w:val="24"/>
          <w:szCs w:val="24"/>
        </w:rPr>
      </w:pPr>
    </w:p>
    <w:p w14:paraId="56C550AC" w14:textId="77777777" w:rsidR="00735F71" w:rsidRPr="00F64056" w:rsidRDefault="00735F71" w:rsidP="00455BEF">
      <w:pPr>
        <w:tabs>
          <w:tab w:val="left" w:pos="2550"/>
        </w:tabs>
        <w:spacing w:line="276" w:lineRule="auto"/>
        <w:jc w:val="both"/>
        <w:rPr>
          <w:rFonts w:ascii="Arial" w:hAnsi="Arial" w:cs="Arial"/>
          <w:sz w:val="16"/>
          <w:szCs w:val="16"/>
        </w:rPr>
      </w:pPr>
    </w:p>
    <w:tbl>
      <w:tblPr>
        <w:tblW w:w="87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23"/>
        <w:gridCol w:w="1560"/>
        <w:gridCol w:w="6662"/>
      </w:tblGrid>
      <w:tr w:rsidR="00704808" w:rsidRPr="00FE34E1" w14:paraId="163D9023" w14:textId="77777777">
        <w:trPr>
          <w:jc w:val="center"/>
        </w:trPr>
        <w:tc>
          <w:tcPr>
            <w:tcW w:w="8745" w:type="dxa"/>
            <w:gridSpan w:val="3"/>
          </w:tcPr>
          <w:p w14:paraId="5DE43120" w14:textId="77777777" w:rsidR="00704808" w:rsidRPr="00FE34E1" w:rsidRDefault="00704808" w:rsidP="00455BEF">
            <w:pPr>
              <w:spacing w:line="276" w:lineRule="auto"/>
              <w:jc w:val="center"/>
              <w:rPr>
                <w:rFonts w:ascii="Arial" w:hAnsi="Arial" w:cs="Arial"/>
                <w:b/>
                <w:sz w:val="24"/>
                <w:szCs w:val="24"/>
              </w:rPr>
            </w:pPr>
            <w:r w:rsidRPr="00FE34E1">
              <w:rPr>
                <w:rFonts w:ascii="Arial" w:hAnsi="Arial" w:cs="Arial"/>
                <w:b/>
                <w:sz w:val="24"/>
                <w:szCs w:val="24"/>
              </w:rPr>
              <w:t>HISTÓRICO DE REVISÕES</w:t>
            </w:r>
          </w:p>
        </w:tc>
      </w:tr>
      <w:tr w:rsidR="00704808" w:rsidRPr="00FE34E1" w14:paraId="74B9C8F8" w14:textId="77777777">
        <w:trPr>
          <w:jc w:val="center"/>
        </w:trPr>
        <w:tc>
          <w:tcPr>
            <w:tcW w:w="523" w:type="dxa"/>
          </w:tcPr>
          <w:p w14:paraId="52CF5DB0" w14:textId="77777777" w:rsidR="00704808" w:rsidRPr="00FE34E1" w:rsidRDefault="00704808" w:rsidP="00455BEF">
            <w:pPr>
              <w:spacing w:line="276" w:lineRule="auto"/>
              <w:jc w:val="center"/>
              <w:rPr>
                <w:rFonts w:ascii="Arial" w:hAnsi="Arial" w:cs="Arial"/>
                <w:b/>
                <w:sz w:val="24"/>
                <w:szCs w:val="24"/>
              </w:rPr>
            </w:pPr>
            <w:r w:rsidRPr="00FE34E1">
              <w:rPr>
                <w:rFonts w:ascii="Arial" w:hAnsi="Arial" w:cs="Arial"/>
                <w:b/>
                <w:sz w:val="24"/>
                <w:szCs w:val="24"/>
              </w:rPr>
              <w:t>Nº</w:t>
            </w:r>
          </w:p>
        </w:tc>
        <w:tc>
          <w:tcPr>
            <w:tcW w:w="1560" w:type="dxa"/>
          </w:tcPr>
          <w:p w14:paraId="784A1402" w14:textId="77777777" w:rsidR="00704808" w:rsidRPr="00FE34E1" w:rsidRDefault="00704808" w:rsidP="00455BEF">
            <w:pPr>
              <w:spacing w:line="276" w:lineRule="auto"/>
              <w:jc w:val="center"/>
              <w:rPr>
                <w:rFonts w:ascii="Arial" w:hAnsi="Arial" w:cs="Arial"/>
                <w:b/>
                <w:sz w:val="24"/>
                <w:szCs w:val="24"/>
              </w:rPr>
            </w:pPr>
            <w:r w:rsidRPr="00FE34E1">
              <w:rPr>
                <w:rFonts w:ascii="Arial" w:hAnsi="Arial" w:cs="Arial"/>
                <w:b/>
                <w:sz w:val="24"/>
                <w:szCs w:val="24"/>
              </w:rPr>
              <w:t>DATA</w:t>
            </w:r>
          </w:p>
        </w:tc>
        <w:tc>
          <w:tcPr>
            <w:tcW w:w="6662" w:type="dxa"/>
          </w:tcPr>
          <w:p w14:paraId="4CEE8038" w14:textId="77777777" w:rsidR="00704808" w:rsidRPr="00FE34E1" w:rsidRDefault="00704808" w:rsidP="00455BEF">
            <w:pPr>
              <w:spacing w:line="276" w:lineRule="auto"/>
              <w:jc w:val="center"/>
              <w:rPr>
                <w:rFonts w:ascii="Arial" w:hAnsi="Arial" w:cs="Arial"/>
                <w:b/>
                <w:sz w:val="24"/>
                <w:szCs w:val="24"/>
              </w:rPr>
            </w:pPr>
            <w:r w:rsidRPr="00FE34E1">
              <w:rPr>
                <w:rFonts w:ascii="Arial" w:hAnsi="Arial" w:cs="Arial"/>
                <w:b/>
                <w:sz w:val="24"/>
                <w:szCs w:val="24"/>
              </w:rPr>
              <w:t>DESCRIÇÃO DA REVISÃO</w:t>
            </w:r>
          </w:p>
        </w:tc>
      </w:tr>
      <w:tr w:rsidR="00704808" w:rsidRPr="00FE34E1" w14:paraId="03E37524" w14:textId="77777777">
        <w:trPr>
          <w:jc w:val="center"/>
        </w:trPr>
        <w:tc>
          <w:tcPr>
            <w:tcW w:w="523" w:type="dxa"/>
            <w:vAlign w:val="center"/>
          </w:tcPr>
          <w:p w14:paraId="165FD020" w14:textId="77777777" w:rsidR="00704808" w:rsidRDefault="00704808" w:rsidP="00455BEF">
            <w:pPr>
              <w:spacing w:line="276" w:lineRule="auto"/>
              <w:jc w:val="center"/>
              <w:rPr>
                <w:rFonts w:ascii="Arial" w:hAnsi="Arial" w:cs="Arial"/>
                <w:sz w:val="24"/>
                <w:szCs w:val="24"/>
              </w:rPr>
            </w:pPr>
            <w:r>
              <w:rPr>
                <w:rFonts w:ascii="Arial" w:hAnsi="Arial" w:cs="Arial"/>
                <w:sz w:val="24"/>
                <w:szCs w:val="24"/>
              </w:rPr>
              <w:t>00</w:t>
            </w:r>
          </w:p>
        </w:tc>
        <w:tc>
          <w:tcPr>
            <w:tcW w:w="1560" w:type="dxa"/>
            <w:vAlign w:val="center"/>
          </w:tcPr>
          <w:p w14:paraId="74C0232E" w14:textId="51B182BF" w:rsidR="00704808" w:rsidRDefault="006E23A1" w:rsidP="00455BEF">
            <w:pPr>
              <w:spacing w:line="276" w:lineRule="auto"/>
              <w:jc w:val="center"/>
              <w:rPr>
                <w:rFonts w:ascii="Arial" w:hAnsi="Arial" w:cs="Arial"/>
                <w:sz w:val="24"/>
                <w:szCs w:val="24"/>
              </w:rPr>
            </w:pPr>
            <w:r>
              <w:rPr>
                <w:rFonts w:ascii="Arial" w:hAnsi="Arial" w:cs="Arial"/>
                <w:sz w:val="24"/>
                <w:szCs w:val="24"/>
              </w:rPr>
              <w:t>XXXXXXX</w:t>
            </w:r>
          </w:p>
        </w:tc>
        <w:tc>
          <w:tcPr>
            <w:tcW w:w="6662" w:type="dxa"/>
          </w:tcPr>
          <w:p w14:paraId="0A128776" w14:textId="77777777" w:rsidR="00704808" w:rsidRDefault="00704808" w:rsidP="00455BEF">
            <w:pPr>
              <w:spacing w:line="276" w:lineRule="auto"/>
              <w:jc w:val="both"/>
              <w:rPr>
                <w:rFonts w:ascii="Arial" w:hAnsi="Arial" w:cs="Arial"/>
                <w:sz w:val="24"/>
                <w:szCs w:val="24"/>
              </w:rPr>
            </w:pPr>
            <w:r>
              <w:rPr>
                <w:rFonts w:ascii="Arial" w:hAnsi="Arial" w:cs="Arial"/>
                <w:sz w:val="24"/>
                <w:szCs w:val="24"/>
              </w:rPr>
              <w:t xml:space="preserve">Inclusão do documento no SGQ. </w:t>
            </w:r>
          </w:p>
        </w:tc>
      </w:tr>
    </w:tbl>
    <w:p w14:paraId="0F318E47" w14:textId="77777777" w:rsidR="00704808" w:rsidRDefault="00704808" w:rsidP="00455BEF">
      <w:pPr>
        <w:spacing w:line="276" w:lineRule="auto"/>
        <w:rPr>
          <w:rFonts w:ascii="Arial" w:hAnsi="Arial" w:cs="Arial"/>
          <w:b/>
          <w:color w:val="000000"/>
          <w:sz w:val="24"/>
          <w:szCs w:val="24"/>
        </w:rPr>
      </w:pPr>
    </w:p>
    <w:sectPr w:rsidR="00704808" w:rsidSect="001D2E19">
      <w:headerReference w:type="default" r:id="rId9"/>
      <w:footerReference w:type="even" r:id="rId10"/>
      <w:footerReference w:type="default" r:id="rId11"/>
      <w:headerReference w:type="first" r:id="rId12"/>
      <w:footerReference w:type="first" r:id="rId13"/>
      <w:pgSz w:w="11907" w:h="16840" w:code="9"/>
      <w:pgMar w:top="1418" w:right="1134" w:bottom="1418" w:left="1134" w:header="720" w:footer="359"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F8B876" w14:textId="77777777" w:rsidR="00820E29" w:rsidRDefault="00820E29">
      <w:r>
        <w:separator/>
      </w:r>
    </w:p>
  </w:endnote>
  <w:endnote w:type="continuationSeparator" w:id="0">
    <w:p w14:paraId="0FD57C5D" w14:textId="77777777" w:rsidR="00820E29" w:rsidRDefault="00820E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760559" w14:textId="77777777" w:rsidR="00152627" w:rsidRDefault="00152627" w:rsidP="00453269">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16B7EDD8" w14:textId="77777777" w:rsidR="00152627" w:rsidRDefault="00152627">
    <w:pPr>
      <w:pStyle w:val="Rodap"/>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77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61"/>
      <w:gridCol w:w="3543"/>
      <w:gridCol w:w="2973"/>
    </w:tblGrid>
    <w:tr w:rsidR="00152627" w:rsidRPr="00F60997" w14:paraId="1FA878BF" w14:textId="77777777" w:rsidTr="00975831">
      <w:trPr>
        <w:cantSplit/>
        <w:trHeight w:val="558"/>
      </w:trPr>
      <w:tc>
        <w:tcPr>
          <w:tcW w:w="3261" w:type="dxa"/>
        </w:tcPr>
        <w:p w14:paraId="1E083CA2" w14:textId="77777777" w:rsidR="00152627" w:rsidRDefault="00152627" w:rsidP="002F4B3D">
          <w:pPr>
            <w:pStyle w:val="Cabealho"/>
            <w:rPr>
              <w:rFonts w:ascii="Arial" w:hAnsi="Arial" w:cs="Arial"/>
              <w:b/>
              <w:sz w:val="16"/>
              <w:szCs w:val="16"/>
            </w:rPr>
          </w:pPr>
          <w:r w:rsidRPr="00F60997">
            <w:rPr>
              <w:rFonts w:ascii="Arial" w:hAnsi="Arial" w:cs="Arial"/>
              <w:b/>
              <w:sz w:val="16"/>
              <w:szCs w:val="16"/>
            </w:rPr>
            <w:t>Elaborado por:</w:t>
          </w:r>
        </w:p>
        <w:p w14:paraId="626CEA6B" w14:textId="7F8696BF" w:rsidR="00152627" w:rsidRPr="006028DE" w:rsidRDefault="006028DE" w:rsidP="009841D9">
          <w:pPr>
            <w:pStyle w:val="Cabealho"/>
            <w:rPr>
              <w:rFonts w:ascii="Arial" w:hAnsi="Arial" w:cs="Arial"/>
              <w:bCs/>
              <w:sz w:val="16"/>
              <w:szCs w:val="16"/>
            </w:rPr>
          </w:pPr>
          <w:r w:rsidRPr="006028DE">
            <w:rPr>
              <w:rFonts w:ascii="Arial" w:hAnsi="Arial" w:cs="Arial"/>
              <w:bCs/>
              <w:sz w:val="16"/>
              <w:szCs w:val="16"/>
            </w:rPr>
            <w:t>Henrique Silva</w:t>
          </w:r>
          <w:r>
            <w:rPr>
              <w:rFonts w:ascii="Arial" w:hAnsi="Arial" w:cs="Arial"/>
              <w:bCs/>
              <w:sz w:val="16"/>
              <w:szCs w:val="16"/>
            </w:rPr>
            <w:t xml:space="preserve"> </w:t>
          </w:r>
          <w:r w:rsidRPr="006028DE">
            <w:rPr>
              <w:rFonts w:ascii="Arial" w:hAnsi="Arial" w:cs="Arial"/>
              <w:bCs/>
              <w:sz w:val="16"/>
              <w:szCs w:val="16"/>
            </w:rPr>
            <w:t>–</w:t>
          </w:r>
          <w:r>
            <w:rPr>
              <w:rFonts w:ascii="Arial" w:hAnsi="Arial" w:cs="Arial"/>
              <w:bCs/>
              <w:sz w:val="16"/>
              <w:szCs w:val="16"/>
            </w:rPr>
            <w:t xml:space="preserve"> </w:t>
          </w:r>
          <w:r w:rsidRPr="006028DE">
            <w:rPr>
              <w:rFonts w:ascii="Arial" w:hAnsi="Arial" w:cs="Arial"/>
              <w:bCs/>
              <w:sz w:val="16"/>
              <w:szCs w:val="16"/>
            </w:rPr>
            <w:t>Analista da Qualidade</w:t>
          </w:r>
        </w:p>
      </w:tc>
      <w:tc>
        <w:tcPr>
          <w:tcW w:w="3543" w:type="dxa"/>
        </w:tcPr>
        <w:p w14:paraId="0769ECE2" w14:textId="77777777" w:rsidR="00152627" w:rsidRPr="00F60997" w:rsidRDefault="00152627" w:rsidP="002F4B3D">
          <w:pPr>
            <w:pStyle w:val="Cabealho"/>
            <w:rPr>
              <w:rFonts w:ascii="Arial" w:hAnsi="Arial" w:cs="Arial"/>
              <w:b/>
              <w:sz w:val="16"/>
              <w:szCs w:val="16"/>
            </w:rPr>
          </w:pPr>
          <w:r w:rsidRPr="00F60997">
            <w:rPr>
              <w:rFonts w:ascii="Arial" w:hAnsi="Arial" w:cs="Arial"/>
              <w:b/>
              <w:sz w:val="16"/>
              <w:szCs w:val="16"/>
            </w:rPr>
            <w:t>Revisado por:</w:t>
          </w:r>
        </w:p>
        <w:p w14:paraId="5ED0D861" w14:textId="77777777" w:rsidR="00F10ADA" w:rsidRDefault="001023E7" w:rsidP="00FB709A">
          <w:pPr>
            <w:pStyle w:val="Cabealho"/>
            <w:rPr>
              <w:rFonts w:ascii="Arial" w:hAnsi="Arial" w:cs="Arial"/>
              <w:sz w:val="16"/>
              <w:szCs w:val="16"/>
            </w:rPr>
          </w:pPr>
          <w:r w:rsidRPr="001023E7">
            <w:rPr>
              <w:rFonts w:ascii="Arial" w:hAnsi="Arial" w:cs="Arial"/>
              <w:sz w:val="16"/>
              <w:szCs w:val="16"/>
            </w:rPr>
            <w:t>Thiago E. Gonella –</w:t>
          </w:r>
          <w:proofErr w:type="spellStart"/>
          <w:r w:rsidRPr="001023E7">
            <w:rPr>
              <w:rFonts w:ascii="Arial" w:hAnsi="Arial" w:cs="Arial"/>
              <w:sz w:val="16"/>
              <w:szCs w:val="16"/>
            </w:rPr>
            <w:t>Ger.da</w:t>
          </w:r>
          <w:proofErr w:type="spellEnd"/>
          <w:r w:rsidRPr="001023E7">
            <w:rPr>
              <w:rFonts w:ascii="Arial" w:hAnsi="Arial" w:cs="Arial"/>
              <w:sz w:val="16"/>
              <w:szCs w:val="16"/>
            </w:rPr>
            <w:t xml:space="preserve"> </w:t>
          </w:r>
          <w:r w:rsidR="00F10ADA">
            <w:rPr>
              <w:rFonts w:ascii="Arial" w:hAnsi="Arial" w:cs="Arial"/>
              <w:sz w:val="16"/>
              <w:szCs w:val="16"/>
            </w:rPr>
            <w:t>Q</w:t>
          </w:r>
          <w:r w:rsidRPr="001023E7">
            <w:rPr>
              <w:rFonts w:ascii="Arial" w:hAnsi="Arial" w:cs="Arial"/>
              <w:sz w:val="16"/>
              <w:szCs w:val="16"/>
            </w:rPr>
            <w:t>ualidade</w:t>
          </w:r>
        </w:p>
        <w:p w14:paraId="7B9893DA" w14:textId="0D09F382" w:rsidR="00975831" w:rsidRPr="00F126EC" w:rsidRDefault="00975831" w:rsidP="00556250">
          <w:pPr>
            <w:pStyle w:val="Cabealho"/>
            <w:rPr>
              <w:rFonts w:ascii="Arial" w:hAnsi="Arial" w:cs="Arial"/>
              <w:sz w:val="16"/>
              <w:szCs w:val="16"/>
            </w:rPr>
          </w:pPr>
        </w:p>
      </w:tc>
      <w:tc>
        <w:tcPr>
          <w:tcW w:w="2973" w:type="dxa"/>
        </w:tcPr>
        <w:p w14:paraId="276D0942" w14:textId="77777777" w:rsidR="00152627" w:rsidRPr="00F60997" w:rsidRDefault="00152627" w:rsidP="002F4B3D">
          <w:pPr>
            <w:pStyle w:val="Cabealho"/>
            <w:rPr>
              <w:rFonts w:ascii="Arial" w:hAnsi="Arial" w:cs="Arial"/>
              <w:b/>
              <w:sz w:val="16"/>
              <w:szCs w:val="16"/>
            </w:rPr>
          </w:pPr>
          <w:r w:rsidRPr="00F60997">
            <w:rPr>
              <w:rFonts w:ascii="Arial" w:hAnsi="Arial" w:cs="Arial"/>
              <w:b/>
              <w:sz w:val="16"/>
              <w:szCs w:val="16"/>
            </w:rPr>
            <w:t>Aprovado por:</w:t>
          </w:r>
        </w:p>
        <w:p w14:paraId="7B9BB62B" w14:textId="5036805E" w:rsidR="00152627" w:rsidRPr="00F126EC" w:rsidRDefault="00152627" w:rsidP="009841D9">
          <w:pPr>
            <w:pStyle w:val="Cabealho"/>
            <w:rPr>
              <w:rFonts w:ascii="Arial" w:hAnsi="Arial" w:cs="Arial"/>
              <w:sz w:val="16"/>
              <w:szCs w:val="16"/>
            </w:rPr>
          </w:pPr>
        </w:p>
      </w:tc>
    </w:tr>
  </w:tbl>
  <w:p w14:paraId="1D2D0B3C" w14:textId="77777777" w:rsidR="00152627" w:rsidRPr="00253286" w:rsidRDefault="00152627" w:rsidP="00453269">
    <w:pPr>
      <w:pStyle w:val="Rodap"/>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77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74"/>
      <w:gridCol w:w="3144"/>
      <w:gridCol w:w="3259"/>
    </w:tblGrid>
    <w:tr w:rsidR="00152627" w:rsidRPr="00F60997" w14:paraId="4BFC6D26" w14:textId="77777777" w:rsidTr="00F126EC">
      <w:trPr>
        <w:cantSplit/>
        <w:trHeight w:val="558"/>
      </w:trPr>
      <w:tc>
        <w:tcPr>
          <w:tcW w:w="3374" w:type="dxa"/>
        </w:tcPr>
        <w:p w14:paraId="47E82D3F" w14:textId="77777777" w:rsidR="00152627" w:rsidRPr="00F60997" w:rsidRDefault="00152627" w:rsidP="00C9626D">
          <w:pPr>
            <w:pStyle w:val="Cabealho"/>
            <w:rPr>
              <w:rFonts w:ascii="Arial" w:hAnsi="Arial" w:cs="Arial"/>
              <w:b/>
              <w:sz w:val="16"/>
              <w:szCs w:val="16"/>
            </w:rPr>
          </w:pPr>
          <w:r w:rsidRPr="00F60997">
            <w:rPr>
              <w:rFonts w:ascii="Arial" w:hAnsi="Arial" w:cs="Arial"/>
              <w:b/>
              <w:sz w:val="16"/>
              <w:szCs w:val="16"/>
            </w:rPr>
            <w:t>Elaborado por:</w:t>
          </w:r>
        </w:p>
        <w:p w14:paraId="311C969D" w14:textId="77777777" w:rsidR="00152627" w:rsidRDefault="00152627" w:rsidP="00C9626D">
          <w:pPr>
            <w:pStyle w:val="Cabealho"/>
            <w:rPr>
              <w:rFonts w:ascii="Arial" w:hAnsi="Arial" w:cs="Arial"/>
              <w:sz w:val="16"/>
              <w:szCs w:val="16"/>
            </w:rPr>
          </w:pPr>
          <w:r>
            <w:rPr>
              <w:rFonts w:ascii="Arial" w:hAnsi="Arial" w:cs="Arial"/>
              <w:sz w:val="16"/>
              <w:szCs w:val="16"/>
            </w:rPr>
            <w:t xml:space="preserve">Diego R. B. </w:t>
          </w:r>
          <w:proofErr w:type="spellStart"/>
          <w:r>
            <w:rPr>
              <w:rFonts w:ascii="Arial" w:hAnsi="Arial" w:cs="Arial"/>
              <w:sz w:val="16"/>
              <w:szCs w:val="16"/>
            </w:rPr>
            <w:t>Romelli</w:t>
          </w:r>
          <w:proofErr w:type="spellEnd"/>
          <w:r>
            <w:rPr>
              <w:rFonts w:ascii="Arial" w:hAnsi="Arial" w:cs="Arial"/>
              <w:sz w:val="16"/>
              <w:szCs w:val="16"/>
            </w:rPr>
            <w:t xml:space="preserve"> – Analista da Qualidade</w:t>
          </w:r>
        </w:p>
        <w:p w14:paraId="30CADEE0" w14:textId="77777777" w:rsidR="00152627" w:rsidRPr="00F60997" w:rsidRDefault="00152627" w:rsidP="00C9626D">
          <w:pPr>
            <w:pStyle w:val="Cabealho"/>
            <w:rPr>
              <w:rFonts w:ascii="Arial" w:hAnsi="Arial" w:cs="Arial"/>
              <w:b/>
              <w:sz w:val="16"/>
              <w:szCs w:val="16"/>
            </w:rPr>
          </w:pPr>
        </w:p>
      </w:tc>
      <w:tc>
        <w:tcPr>
          <w:tcW w:w="3144" w:type="dxa"/>
        </w:tcPr>
        <w:p w14:paraId="71D5090B" w14:textId="77777777" w:rsidR="00152627" w:rsidRPr="00F60997" w:rsidRDefault="00152627" w:rsidP="00C9626D">
          <w:pPr>
            <w:pStyle w:val="Cabealho"/>
            <w:rPr>
              <w:rFonts w:ascii="Arial" w:hAnsi="Arial" w:cs="Arial"/>
              <w:b/>
              <w:sz w:val="16"/>
              <w:szCs w:val="16"/>
            </w:rPr>
          </w:pPr>
          <w:r w:rsidRPr="00F60997">
            <w:rPr>
              <w:rFonts w:ascii="Arial" w:hAnsi="Arial" w:cs="Arial"/>
              <w:b/>
              <w:sz w:val="16"/>
              <w:szCs w:val="16"/>
            </w:rPr>
            <w:t>Revisado por:</w:t>
          </w:r>
        </w:p>
        <w:p w14:paraId="14C8EAC0" w14:textId="77777777" w:rsidR="00152627" w:rsidRPr="00F60997" w:rsidRDefault="00152627" w:rsidP="00C9626D">
          <w:pPr>
            <w:pStyle w:val="Cabealho"/>
            <w:rPr>
              <w:rFonts w:ascii="Arial" w:hAnsi="Arial" w:cs="Arial"/>
              <w:sz w:val="16"/>
              <w:szCs w:val="16"/>
            </w:rPr>
          </w:pPr>
          <w:r>
            <w:rPr>
              <w:rFonts w:ascii="Arial" w:hAnsi="Arial" w:cs="Arial"/>
              <w:sz w:val="16"/>
              <w:szCs w:val="16"/>
            </w:rPr>
            <w:t>Thiago E. Gonella – Sup. da Qualidade</w:t>
          </w:r>
        </w:p>
        <w:p w14:paraId="7AE2960C" w14:textId="77777777" w:rsidR="00152627" w:rsidRPr="00F126EC" w:rsidRDefault="00152627" w:rsidP="00C9626D">
          <w:pPr>
            <w:pStyle w:val="Cabealho"/>
            <w:rPr>
              <w:rFonts w:ascii="Arial" w:hAnsi="Arial" w:cs="Arial"/>
              <w:sz w:val="16"/>
              <w:szCs w:val="16"/>
            </w:rPr>
          </w:pPr>
        </w:p>
      </w:tc>
      <w:tc>
        <w:tcPr>
          <w:tcW w:w="3259" w:type="dxa"/>
        </w:tcPr>
        <w:p w14:paraId="61A34371" w14:textId="77777777" w:rsidR="00152627" w:rsidRPr="00F60997" w:rsidRDefault="00152627" w:rsidP="00C9626D">
          <w:pPr>
            <w:pStyle w:val="Cabealho"/>
            <w:rPr>
              <w:rFonts w:ascii="Arial" w:hAnsi="Arial" w:cs="Arial"/>
              <w:b/>
              <w:sz w:val="16"/>
              <w:szCs w:val="16"/>
            </w:rPr>
          </w:pPr>
          <w:r w:rsidRPr="00F60997">
            <w:rPr>
              <w:rFonts w:ascii="Arial" w:hAnsi="Arial" w:cs="Arial"/>
              <w:b/>
              <w:sz w:val="16"/>
              <w:szCs w:val="16"/>
            </w:rPr>
            <w:t>Aprovado por:</w:t>
          </w:r>
        </w:p>
        <w:p w14:paraId="4F5F3445" w14:textId="77777777" w:rsidR="00152627" w:rsidRDefault="00152627" w:rsidP="00C9626D">
          <w:pPr>
            <w:pStyle w:val="Cabealho"/>
            <w:rPr>
              <w:rFonts w:ascii="Arial" w:hAnsi="Arial" w:cs="Arial"/>
              <w:sz w:val="16"/>
              <w:szCs w:val="16"/>
            </w:rPr>
          </w:pPr>
          <w:r>
            <w:rPr>
              <w:rFonts w:ascii="Arial" w:hAnsi="Arial" w:cs="Arial"/>
              <w:sz w:val="16"/>
              <w:szCs w:val="16"/>
            </w:rPr>
            <w:t>Marcos Batista Oliveira – Engenheiro</w:t>
          </w:r>
        </w:p>
        <w:p w14:paraId="12651C54" w14:textId="77777777" w:rsidR="00152627" w:rsidRPr="00F126EC" w:rsidRDefault="00152627" w:rsidP="00C9626D">
          <w:pPr>
            <w:pStyle w:val="Cabealho"/>
            <w:rPr>
              <w:rFonts w:ascii="Arial" w:hAnsi="Arial" w:cs="Arial"/>
              <w:sz w:val="16"/>
              <w:szCs w:val="16"/>
            </w:rPr>
          </w:pPr>
        </w:p>
      </w:tc>
    </w:tr>
  </w:tbl>
  <w:p w14:paraId="2DF43235" w14:textId="77777777" w:rsidR="00152627" w:rsidRPr="005A549F" w:rsidRDefault="00152627" w:rsidP="003B3439">
    <w:pPr>
      <w:pStyle w:val="Rodap"/>
      <w:jc w:val="center"/>
      <w:rPr>
        <w:rFonts w:ascii="Arial" w:hAnsi="Arial" w:cs="Arial"/>
        <w: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6D7D83" w14:textId="77777777" w:rsidR="00820E29" w:rsidRDefault="00820E29">
      <w:r>
        <w:separator/>
      </w:r>
    </w:p>
  </w:footnote>
  <w:footnote w:type="continuationSeparator" w:id="0">
    <w:p w14:paraId="61AE1326" w14:textId="77777777" w:rsidR="00820E29" w:rsidRDefault="00820E2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89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36"/>
      <w:gridCol w:w="1728"/>
      <w:gridCol w:w="1787"/>
      <w:gridCol w:w="1843"/>
    </w:tblGrid>
    <w:tr w:rsidR="00152627" w:rsidRPr="003F69D6" w14:paraId="1A9B122D" w14:textId="77777777" w:rsidTr="008F46D0">
      <w:trPr>
        <w:cantSplit/>
      </w:trPr>
      <w:tc>
        <w:tcPr>
          <w:tcW w:w="4536" w:type="dxa"/>
          <w:vAlign w:val="center"/>
        </w:tcPr>
        <w:p w14:paraId="773BD8AD" w14:textId="6238B87B" w:rsidR="00152627" w:rsidRPr="003F69D6" w:rsidRDefault="00224948" w:rsidP="00224948">
          <w:pPr>
            <w:pStyle w:val="Cabealho"/>
            <w:jc w:val="center"/>
            <w:rPr>
              <w:rFonts w:ascii="Arial" w:hAnsi="Arial" w:cs="Arial"/>
              <w:b/>
            </w:rPr>
          </w:pPr>
          <w:r w:rsidRPr="00224948">
            <w:rPr>
              <w:rFonts w:ascii="Arial" w:hAnsi="Arial" w:cs="Arial"/>
              <w:b/>
              <w:noProof/>
            </w:rPr>
            <w:drawing>
              <wp:inline distT="0" distB="0" distL="0" distR="0" wp14:anchorId="6C448FCC" wp14:editId="12F2F1D3">
                <wp:extent cx="1803400" cy="501650"/>
                <wp:effectExtent l="0" t="0" r="6350" b="0"/>
                <wp:docPr id="417076056"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3400" cy="501650"/>
                        </a:xfrm>
                        <a:prstGeom prst="rect">
                          <a:avLst/>
                        </a:prstGeom>
                        <a:noFill/>
                        <a:ln>
                          <a:noFill/>
                        </a:ln>
                      </pic:spPr>
                    </pic:pic>
                  </a:graphicData>
                </a:graphic>
              </wp:inline>
            </w:drawing>
          </w:r>
        </w:p>
      </w:tc>
      <w:tc>
        <w:tcPr>
          <w:tcW w:w="5358" w:type="dxa"/>
          <w:gridSpan w:val="3"/>
          <w:vAlign w:val="center"/>
        </w:tcPr>
        <w:p w14:paraId="10FC13C1" w14:textId="58B5A1EF" w:rsidR="005577BE" w:rsidRDefault="005577BE" w:rsidP="008F46D0">
          <w:pPr>
            <w:pStyle w:val="Cabealho"/>
            <w:jc w:val="center"/>
            <w:rPr>
              <w:rFonts w:ascii="Arial" w:hAnsi="Arial" w:cs="Arial"/>
              <w:b/>
              <w:sz w:val="22"/>
              <w:szCs w:val="22"/>
              <w:u w:val="single"/>
            </w:rPr>
          </w:pPr>
          <w:r w:rsidRPr="005577BE">
            <w:rPr>
              <w:rFonts w:ascii="Arial" w:hAnsi="Arial" w:cs="Arial"/>
              <w:b/>
              <w:sz w:val="22"/>
              <w:szCs w:val="22"/>
              <w:u w:val="single"/>
            </w:rPr>
            <w:t xml:space="preserve">Procedimento do Processo de </w:t>
          </w:r>
          <w:r w:rsidR="00351BB2">
            <w:rPr>
              <w:rFonts w:ascii="Arial" w:hAnsi="Arial" w:cs="Arial"/>
              <w:b/>
              <w:sz w:val="22"/>
              <w:szCs w:val="22"/>
              <w:u w:val="single"/>
            </w:rPr>
            <w:t>Recursos Humanos</w:t>
          </w:r>
        </w:p>
        <w:p w14:paraId="542676EC" w14:textId="5461A2C6" w:rsidR="008F46D0" w:rsidRPr="00B519F4" w:rsidRDefault="008F46D0" w:rsidP="008F46D0">
          <w:pPr>
            <w:pStyle w:val="Cabealho"/>
            <w:jc w:val="center"/>
            <w:rPr>
              <w:rFonts w:ascii="Arial" w:hAnsi="Arial" w:cs="Arial"/>
              <w:b/>
              <w:sz w:val="22"/>
              <w:szCs w:val="22"/>
            </w:rPr>
          </w:pPr>
          <w:proofErr w:type="gramStart"/>
          <w:r w:rsidRPr="00B519F4">
            <w:rPr>
              <w:rFonts w:ascii="Arial" w:hAnsi="Arial" w:cs="Arial"/>
              <w:b/>
              <w:sz w:val="22"/>
              <w:szCs w:val="22"/>
            </w:rPr>
            <w:t>P.</w:t>
          </w:r>
          <w:r w:rsidR="00351BB2">
            <w:rPr>
              <w:rFonts w:ascii="Arial" w:hAnsi="Arial" w:cs="Arial"/>
              <w:b/>
              <w:sz w:val="22"/>
              <w:szCs w:val="22"/>
            </w:rPr>
            <w:t>RH</w:t>
          </w:r>
          <w:r w:rsidR="00224948">
            <w:rPr>
              <w:rFonts w:ascii="Arial" w:hAnsi="Arial" w:cs="Arial"/>
              <w:b/>
              <w:sz w:val="22"/>
              <w:szCs w:val="22"/>
            </w:rPr>
            <w:t>VV</w:t>
          </w:r>
          <w:r w:rsidR="009D206C">
            <w:rPr>
              <w:rFonts w:ascii="Arial" w:hAnsi="Arial" w:cs="Arial"/>
              <w:b/>
              <w:sz w:val="22"/>
              <w:szCs w:val="22"/>
            </w:rPr>
            <w:t>.</w:t>
          </w:r>
          <w:r w:rsidR="00C77188">
            <w:rPr>
              <w:rFonts w:ascii="Arial" w:hAnsi="Arial" w:cs="Arial"/>
              <w:b/>
              <w:sz w:val="22"/>
              <w:szCs w:val="22"/>
            </w:rPr>
            <w:t>XXXX</w:t>
          </w:r>
          <w:proofErr w:type="gramEnd"/>
        </w:p>
        <w:p w14:paraId="1F3DA2CB" w14:textId="6BFBD5E6" w:rsidR="00991C37" w:rsidRPr="009600F4" w:rsidRDefault="00351BB2" w:rsidP="009D206C">
          <w:pPr>
            <w:pStyle w:val="Cabealho"/>
            <w:jc w:val="center"/>
            <w:rPr>
              <w:rFonts w:ascii="Arial" w:hAnsi="Arial" w:cs="Arial"/>
              <w:b/>
              <w:sz w:val="22"/>
              <w:szCs w:val="22"/>
            </w:rPr>
          </w:pPr>
          <w:r>
            <w:rPr>
              <w:rFonts w:ascii="Arial" w:hAnsi="Arial" w:cs="Arial"/>
              <w:b/>
              <w:sz w:val="22"/>
              <w:szCs w:val="22"/>
            </w:rPr>
            <w:t>Procedimento Único Skill</w:t>
          </w:r>
        </w:p>
      </w:tc>
    </w:tr>
    <w:tr w:rsidR="00152627" w:rsidRPr="00194EE8" w14:paraId="6DF7DB1B" w14:textId="77777777" w:rsidTr="003B3439">
      <w:trPr>
        <w:cantSplit/>
        <w:trHeight w:val="346"/>
      </w:trPr>
      <w:tc>
        <w:tcPr>
          <w:tcW w:w="6264" w:type="dxa"/>
          <w:gridSpan w:val="2"/>
          <w:vAlign w:val="center"/>
        </w:tcPr>
        <w:p w14:paraId="4A150650" w14:textId="71AF8405" w:rsidR="00152627" w:rsidRPr="00194EE8" w:rsidRDefault="00152627" w:rsidP="000F3240">
          <w:pPr>
            <w:pStyle w:val="Cabealho"/>
            <w:jc w:val="right"/>
            <w:rPr>
              <w:rFonts w:ascii="Arial" w:hAnsi="Arial" w:cs="Arial"/>
              <w:b/>
            </w:rPr>
          </w:pPr>
          <w:r w:rsidRPr="00194EE8">
            <w:rPr>
              <w:rFonts w:ascii="Arial" w:hAnsi="Arial" w:cs="Arial"/>
              <w:b/>
            </w:rPr>
            <w:t xml:space="preserve">Data de elaboração: </w:t>
          </w:r>
          <w:r w:rsidR="0057511A">
            <w:rPr>
              <w:rFonts w:ascii="Arial" w:hAnsi="Arial" w:cs="Arial"/>
              <w:b/>
            </w:rPr>
            <w:t>07</w:t>
          </w:r>
          <w:r w:rsidR="00954A13">
            <w:rPr>
              <w:rFonts w:ascii="Arial" w:hAnsi="Arial" w:cs="Arial"/>
              <w:b/>
            </w:rPr>
            <w:t>/</w:t>
          </w:r>
          <w:r w:rsidR="0057511A">
            <w:rPr>
              <w:rFonts w:ascii="Arial" w:hAnsi="Arial" w:cs="Arial"/>
              <w:b/>
            </w:rPr>
            <w:t>04</w:t>
          </w:r>
          <w:r w:rsidR="00954A13">
            <w:rPr>
              <w:rFonts w:ascii="Arial" w:hAnsi="Arial" w:cs="Arial"/>
              <w:b/>
            </w:rPr>
            <w:t>/202</w:t>
          </w:r>
          <w:r w:rsidR="0057511A">
            <w:rPr>
              <w:rFonts w:ascii="Arial" w:hAnsi="Arial" w:cs="Arial"/>
              <w:b/>
            </w:rPr>
            <w:t>6</w:t>
          </w:r>
        </w:p>
      </w:tc>
      <w:tc>
        <w:tcPr>
          <w:tcW w:w="1787" w:type="dxa"/>
          <w:vAlign w:val="center"/>
        </w:tcPr>
        <w:p w14:paraId="23A00D38" w14:textId="21DAA640" w:rsidR="00152627" w:rsidRPr="00194EE8" w:rsidRDefault="00152627" w:rsidP="002B7E25">
          <w:pPr>
            <w:pStyle w:val="Cabealho"/>
            <w:jc w:val="center"/>
            <w:rPr>
              <w:rFonts w:ascii="Arial" w:hAnsi="Arial" w:cs="Arial"/>
              <w:b/>
            </w:rPr>
          </w:pPr>
          <w:r>
            <w:rPr>
              <w:rFonts w:ascii="Arial" w:hAnsi="Arial" w:cs="Arial"/>
              <w:b/>
            </w:rPr>
            <w:t>Revisão:</w:t>
          </w:r>
          <w:r w:rsidR="00B21C77">
            <w:rPr>
              <w:rFonts w:ascii="Arial" w:hAnsi="Arial" w:cs="Arial"/>
              <w:b/>
            </w:rPr>
            <w:t xml:space="preserve"> 00</w:t>
          </w:r>
        </w:p>
      </w:tc>
      <w:tc>
        <w:tcPr>
          <w:tcW w:w="1843" w:type="dxa"/>
          <w:vAlign w:val="center"/>
        </w:tcPr>
        <w:p w14:paraId="4E27F53C" w14:textId="4711FD94" w:rsidR="00152627" w:rsidRPr="00194EE8" w:rsidRDefault="00DC1468" w:rsidP="002F4B3D">
          <w:pPr>
            <w:pStyle w:val="Cabealho"/>
            <w:jc w:val="center"/>
            <w:rPr>
              <w:rFonts w:ascii="Arial" w:hAnsi="Arial" w:cs="Arial"/>
              <w:b/>
            </w:rPr>
          </w:pPr>
          <w:r w:rsidRPr="00194EE8">
            <w:rPr>
              <w:rFonts w:ascii="Arial" w:hAnsi="Arial" w:cs="Arial"/>
              <w:b/>
            </w:rPr>
            <w:t xml:space="preserve">Página </w:t>
          </w:r>
          <w:r w:rsidRPr="00194EE8">
            <w:rPr>
              <w:rFonts w:ascii="Arial" w:hAnsi="Arial" w:cs="Arial"/>
              <w:b/>
            </w:rPr>
            <w:fldChar w:fldCharType="begin"/>
          </w:r>
          <w:r w:rsidRPr="00194EE8">
            <w:rPr>
              <w:rFonts w:ascii="Arial" w:hAnsi="Arial" w:cs="Arial"/>
              <w:b/>
            </w:rPr>
            <w:instrText xml:space="preserve"> PAGE </w:instrText>
          </w:r>
          <w:r w:rsidRPr="00194EE8">
            <w:rPr>
              <w:rFonts w:ascii="Arial" w:hAnsi="Arial" w:cs="Arial"/>
              <w:b/>
            </w:rPr>
            <w:fldChar w:fldCharType="separate"/>
          </w:r>
          <w:r>
            <w:rPr>
              <w:rFonts w:ascii="Arial" w:hAnsi="Arial" w:cs="Arial"/>
              <w:b/>
            </w:rPr>
            <w:t>1</w:t>
          </w:r>
          <w:r w:rsidRPr="00194EE8">
            <w:rPr>
              <w:rFonts w:ascii="Arial" w:hAnsi="Arial" w:cs="Arial"/>
              <w:b/>
            </w:rPr>
            <w:fldChar w:fldCharType="end"/>
          </w:r>
          <w:r w:rsidRPr="00194EE8">
            <w:rPr>
              <w:rFonts w:ascii="Arial" w:hAnsi="Arial" w:cs="Arial"/>
              <w:b/>
            </w:rPr>
            <w:t xml:space="preserve"> de </w:t>
          </w:r>
          <w:r w:rsidRPr="00194EE8">
            <w:rPr>
              <w:rFonts w:ascii="Arial" w:hAnsi="Arial" w:cs="Arial"/>
              <w:b/>
            </w:rPr>
            <w:fldChar w:fldCharType="begin"/>
          </w:r>
          <w:r w:rsidRPr="00194EE8">
            <w:rPr>
              <w:rFonts w:ascii="Arial" w:hAnsi="Arial" w:cs="Arial"/>
              <w:b/>
            </w:rPr>
            <w:instrText xml:space="preserve"> NUMPAGES </w:instrText>
          </w:r>
          <w:r w:rsidRPr="00194EE8">
            <w:rPr>
              <w:rFonts w:ascii="Arial" w:hAnsi="Arial" w:cs="Arial"/>
              <w:b/>
            </w:rPr>
            <w:fldChar w:fldCharType="separate"/>
          </w:r>
          <w:r>
            <w:rPr>
              <w:rFonts w:ascii="Arial" w:hAnsi="Arial" w:cs="Arial"/>
              <w:b/>
            </w:rPr>
            <w:t>4</w:t>
          </w:r>
          <w:r w:rsidRPr="00194EE8">
            <w:rPr>
              <w:rFonts w:ascii="Arial" w:hAnsi="Arial" w:cs="Arial"/>
              <w:b/>
            </w:rPr>
            <w:fldChar w:fldCharType="end"/>
          </w:r>
        </w:p>
      </w:tc>
    </w:tr>
  </w:tbl>
  <w:sdt>
    <w:sdtPr>
      <w:id w:val="1904565878"/>
      <w:docPartObj>
        <w:docPartGallery w:val="Watermarks"/>
        <w:docPartUnique/>
      </w:docPartObj>
    </w:sdtPr>
    <w:sdtContent>
      <w:p w14:paraId="589D929E" w14:textId="40517AC5" w:rsidR="00152627" w:rsidRPr="003F69D6" w:rsidRDefault="00000000">
        <w:pPr>
          <w:pStyle w:val="Cabealho"/>
        </w:pPr>
        <w:r>
          <w:pict w14:anchorId="6AFC6CC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922611" o:spid="_x0000_s1032" type="#_x0000_t136" style="position:absolute;margin-left:0;margin-top:0;width:461.85pt;height:197.95pt;rotation:315;z-index:-251658752;mso-position-horizontal:center;mso-position-horizontal-relative:margin;mso-position-vertical:center;mso-position-vertical-relative:margin" o:allowincell="f" fillcolor="silver" stroked="f">
              <v:fill opacity=".5"/>
              <v:textpath style="font-family:&quot;calibri&quot;;font-size:1pt" string="EXEMPLO"/>
              <w10:wrap anchorx="margin" anchory="margin"/>
            </v:shape>
          </w:pict>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89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366"/>
      <w:gridCol w:w="1898"/>
      <w:gridCol w:w="1787"/>
      <w:gridCol w:w="1843"/>
    </w:tblGrid>
    <w:tr w:rsidR="00152627" w:rsidRPr="003F69D6" w14:paraId="1AC53F88" w14:textId="77777777" w:rsidTr="005C308D">
      <w:trPr>
        <w:cantSplit/>
      </w:trPr>
      <w:tc>
        <w:tcPr>
          <w:tcW w:w="4366" w:type="dxa"/>
          <w:vAlign w:val="center"/>
        </w:tcPr>
        <w:p w14:paraId="0A33CE2A" w14:textId="77777777" w:rsidR="00152627" w:rsidRPr="003F69D6" w:rsidRDefault="00152627" w:rsidP="005C308D">
          <w:pPr>
            <w:pStyle w:val="Cabealho"/>
            <w:jc w:val="center"/>
            <w:rPr>
              <w:rFonts w:ascii="Arial" w:hAnsi="Arial" w:cs="Arial"/>
              <w:b/>
            </w:rPr>
          </w:pPr>
          <w:r>
            <w:rPr>
              <w:rFonts w:ascii="Arial" w:hAnsi="Arial" w:cs="Arial"/>
              <w:b/>
              <w:noProof/>
            </w:rPr>
            <w:drawing>
              <wp:inline distT="0" distB="0" distL="0" distR="0" wp14:anchorId="11D58865" wp14:editId="47DE3CE5">
                <wp:extent cx="2633345" cy="394970"/>
                <wp:effectExtent l="19050" t="0" r="0" b="0"/>
                <wp:docPr id="1" name="Imagem 1" descr="Consigaz GASB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nsigaz GASBALL"/>
                        <pic:cNvPicPr>
                          <a:picLocks noChangeAspect="1" noChangeArrowheads="1"/>
                        </pic:cNvPicPr>
                      </pic:nvPicPr>
                      <pic:blipFill>
                        <a:blip r:embed="rId1"/>
                        <a:srcRect/>
                        <a:stretch>
                          <a:fillRect/>
                        </a:stretch>
                      </pic:blipFill>
                      <pic:spPr bwMode="auto">
                        <a:xfrm>
                          <a:off x="0" y="0"/>
                          <a:ext cx="2633345" cy="394970"/>
                        </a:xfrm>
                        <a:prstGeom prst="rect">
                          <a:avLst/>
                        </a:prstGeom>
                        <a:noFill/>
                        <a:ln w="9525">
                          <a:noFill/>
                          <a:miter lim="800000"/>
                          <a:headEnd/>
                          <a:tailEnd/>
                        </a:ln>
                      </pic:spPr>
                    </pic:pic>
                  </a:graphicData>
                </a:graphic>
              </wp:inline>
            </w:drawing>
          </w:r>
        </w:p>
      </w:tc>
      <w:tc>
        <w:tcPr>
          <w:tcW w:w="5528" w:type="dxa"/>
          <w:gridSpan w:val="3"/>
          <w:vAlign w:val="center"/>
        </w:tcPr>
        <w:p w14:paraId="0078D184" w14:textId="2226CC3E" w:rsidR="00152627" w:rsidRPr="00D65122" w:rsidRDefault="00152627" w:rsidP="0041549B">
          <w:pPr>
            <w:pStyle w:val="Cabealho"/>
            <w:jc w:val="center"/>
            <w:rPr>
              <w:rFonts w:ascii="Arial" w:hAnsi="Arial" w:cs="Arial"/>
              <w:b/>
              <w:sz w:val="22"/>
              <w:szCs w:val="22"/>
              <w:u w:val="single"/>
            </w:rPr>
          </w:pPr>
          <w:r w:rsidRPr="00D65122">
            <w:rPr>
              <w:rFonts w:ascii="Arial" w:hAnsi="Arial" w:cs="Arial"/>
              <w:b/>
              <w:sz w:val="22"/>
              <w:szCs w:val="22"/>
              <w:u w:val="single"/>
            </w:rPr>
            <w:t>Instrução de Trabalho d</w:t>
          </w:r>
          <w:r>
            <w:rPr>
              <w:rFonts w:ascii="Arial" w:hAnsi="Arial" w:cs="Arial"/>
              <w:b/>
              <w:sz w:val="22"/>
              <w:szCs w:val="22"/>
              <w:u w:val="single"/>
            </w:rPr>
            <w:t>o Processo Instalação</w:t>
          </w:r>
        </w:p>
        <w:p w14:paraId="360A6788" w14:textId="640495E6" w:rsidR="00152627" w:rsidRPr="00146695" w:rsidRDefault="00152627" w:rsidP="005C308D">
          <w:pPr>
            <w:pStyle w:val="Cabealho"/>
            <w:jc w:val="center"/>
            <w:rPr>
              <w:rFonts w:ascii="Arial" w:hAnsi="Arial" w:cs="Arial"/>
              <w:b/>
              <w:sz w:val="24"/>
              <w:szCs w:val="24"/>
            </w:rPr>
          </w:pPr>
          <w:r>
            <w:rPr>
              <w:rFonts w:ascii="Arial" w:hAnsi="Arial" w:cs="Arial"/>
              <w:b/>
              <w:sz w:val="24"/>
              <w:szCs w:val="24"/>
            </w:rPr>
            <w:t>IT.INS.001</w:t>
          </w:r>
        </w:p>
        <w:p w14:paraId="48329730" w14:textId="77777777" w:rsidR="00152627" w:rsidRDefault="00152627" w:rsidP="009809AC">
          <w:pPr>
            <w:pStyle w:val="Cabealho"/>
            <w:jc w:val="center"/>
            <w:rPr>
              <w:rFonts w:ascii="Arial" w:hAnsi="Arial" w:cs="Arial"/>
              <w:b/>
              <w:sz w:val="24"/>
              <w:szCs w:val="24"/>
            </w:rPr>
          </w:pPr>
          <w:r>
            <w:rPr>
              <w:rFonts w:ascii="Arial" w:hAnsi="Arial" w:cs="Arial"/>
              <w:b/>
              <w:sz w:val="24"/>
              <w:szCs w:val="24"/>
            </w:rPr>
            <w:t>ORDEM DE SERVIÇO</w:t>
          </w:r>
        </w:p>
        <w:p w14:paraId="57DED604" w14:textId="77777777" w:rsidR="00152627" w:rsidRPr="00631312" w:rsidRDefault="00152627" w:rsidP="009809AC">
          <w:pPr>
            <w:pStyle w:val="Cabealho"/>
            <w:jc w:val="center"/>
            <w:rPr>
              <w:rFonts w:ascii="Arial" w:hAnsi="Arial" w:cs="Arial"/>
              <w:b/>
              <w:color w:val="FF0000"/>
              <w:sz w:val="24"/>
              <w:szCs w:val="24"/>
            </w:rPr>
          </w:pPr>
        </w:p>
      </w:tc>
    </w:tr>
    <w:tr w:rsidR="00152627" w:rsidRPr="00194EE8" w14:paraId="1466920A" w14:textId="77777777" w:rsidTr="00C808A3">
      <w:trPr>
        <w:cantSplit/>
        <w:trHeight w:val="346"/>
      </w:trPr>
      <w:tc>
        <w:tcPr>
          <w:tcW w:w="6264" w:type="dxa"/>
          <w:gridSpan w:val="2"/>
          <w:vAlign w:val="center"/>
        </w:tcPr>
        <w:p w14:paraId="1C230359" w14:textId="2DCD7358" w:rsidR="00152627" w:rsidRPr="00194EE8" w:rsidRDefault="00152627" w:rsidP="00C9626D">
          <w:pPr>
            <w:pStyle w:val="Cabealho"/>
            <w:jc w:val="right"/>
            <w:rPr>
              <w:rFonts w:ascii="Arial" w:hAnsi="Arial" w:cs="Arial"/>
              <w:b/>
            </w:rPr>
          </w:pPr>
          <w:r w:rsidRPr="00194EE8">
            <w:rPr>
              <w:rFonts w:ascii="Arial" w:hAnsi="Arial" w:cs="Arial"/>
              <w:b/>
            </w:rPr>
            <w:t xml:space="preserve">Data de elaboração: </w:t>
          </w:r>
          <w:r>
            <w:rPr>
              <w:rFonts w:ascii="Arial" w:hAnsi="Arial" w:cs="Arial"/>
              <w:b/>
            </w:rPr>
            <w:t>29/01/2020</w:t>
          </w:r>
        </w:p>
      </w:tc>
      <w:tc>
        <w:tcPr>
          <w:tcW w:w="1787" w:type="dxa"/>
          <w:vAlign w:val="center"/>
        </w:tcPr>
        <w:p w14:paraId="064436FE" w14:textId="6162860E" w:rsidR="00152627" w:rsidRPr="00194EE8" w:rsidRDefault="00152627" w:rsidP="00C9626D">
          <w:pPr>
            <w:pStyle w:val="Cabealho"/>
            <w:jc w:val="center"/>
            <w:rPr>
              <w:rFonts w:ascii="Arial" w:hAnsi="Arial" w:cs="Arial"/>
              <w:b/>
            </w:rPr>
          </w:pPr>
          <w:r>
            <w:rPr>
              <w:rFonts w:ascii="Arial" w:hAnsi="Arial" w:cs="Arial"/>
              <w:b/>
            </w:rPr>
            <w:t>Revisão: 04</w:t>
          </w:r>
        </w:p>
      </w:tc>
      <w:tc>
        <w:tcPr>
          <w:tcW w:w="1843" w:type="dxa"/>
          <w:vAlign w:val="center"/>
        </w:tcPr>
        <w:p w14:paraId="01FE5098" w14:textId="77777777" w:rsidR="00152627" w:rsidRPr="00194EE8" w:rsidRDefault="00152627" w:rsidP="00C9626D">
          <w:pPr>
            <w:pStyle w:val="Cabealho"/>
            <w:jc w:val="center"/>
            <w:rPr>
              <w:rFonts w:ascii="Arial" w:hAnsi="Arial" w:cs="Arial"/>
              <w:b/>
            </w:rPr>
          </w:pPr>
          <w:r w:rsidRPr="00194EE8">
            <w:rPr>
              <w:rFonts w:ascii="Arial" w:hAnsi="Arial" w:cs="Arial"/>
              <w:b/>
            </w:rPr>
            <w:t xml:space="preserve">Página </w:t>
          </w:r>
          <w:r w:rsidRPr="00194EE8">
            <w:rPr>
              <w:rFonts w:ascii="Arial" w:hAnsi="Arial" w:cs="Arial"/>
              <w:b/>
            </w:rPr>
            <w:fldChar w:fldCharType="begin"/>
          </w:r>
          <w:r w:rsidRPr="00194EE8">
            <w:rPr>
              <w:rFonts w:ascii="Arial" w:hAnsi="Arial" w:cs="Arial"/>
              <w:b/>
            </w:rPr>
            <w:instrText xml:space="preserve"> PAGE </w:instrText>
          </w:r>
          <w:r w:rsidRPr="00194EE8">
            <w:rPr>
              <w:rFonts w:ascii="Arial" w:hAnsi="Arial" w:cs="Arial"/>
              <w:b/>
            </w:rPr>
            <w:fldChar w:fldCharType="separate"/>
          </w:r>
          <w:r>
            <w:rPr>
              <w:rFonts w:ascii="Arial" w:hAnsi="Arial" w:cs="Arial"/>
              <w:b/>
              <w:noProof/>
            </w:rPr>
            <w:t>1</w:t>
          </w:r>
          <w:r w:rsidRPr="00194EE8">
            <w:rPr>
              <w:rFonts w:ascii="Arial" w:hAnsi="Arial" w:cs="Arial"/>
              <w:b/>
            </w:rPr>
            <w:fldChar w:fldCharType="end"/>
          </w:r>
          <w:r w:rsidRPr="00194EE8">
            <w:rPr>
              <w:rFonts w:ascii="Arial" w:hAnsi="Arial" w:cs="Arial"/>
              <w:b/>
            </w:rPr>
            <w:t xml:space="preserve"> de </w:t>
          </w:r>
          <w:r w:rsidRPr="00194EE8">
            <w:rPr>
              <w:rFonts w:ascii="Arial" w:hAnsi="Arial" w:cs="Arial"/>
              <w:b/>
            </w:rPr>
            <w:fldChar w:fldCharType="begin"/>
          </w:r>
          <w:r w:rsidRPr="00194EE8">
            <w:rPr>
              <w:rFonts w:ascii="Arial" w:hAnsi="Arial" w:cs="Arial"/>
              <w:b/>
            </w:rPr>
            <w:instrText xml:space="preserve"> NUMPAGES </w:instrText>
          </w:r>
          <w:r w:rsidRPr="00194EE8">
            <w:rPr>
              <w:rFonts w:ascii="Arial" w:hAnsi="Arial" w:cs="Arial"/>
              <w:b/>
            </w:rPr>
            <w:fldChar w:fldCharType="separate"/>
          </w:r>
          <w:r>
            <w:rPr>
              <w:rFonts w:ascii="Arial" w:hAnsi="Arial" w:cs="Arial"/>
              <w:b/>
              <w:noProof/>
            </w:rPr>
            <w:t>1</w:t>
          </w:r>
          <w:r w:rsidRPr="00194EE8">
            <w:rPr>
              <w:rFonts w:ascii="Arial" w:hAnsi="Arial" w:cs="Arial"/>
              <w:b/>
            </w:rPr>
            <w:fldChar w:fldCharType="end"/>
          </w:r>
        </w:p>
      </w:tc>
    </w:tr>
  </w:tbl>
  <w:p w14:paraId="3DFD53AA" w14:textId="77777777" w:rsidR="00152627" w:rsidRDefault="00152627">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4B2628"/>
    <w:multiLevelType w:val="hybridMultilevel"/>
    <w:tmpl w:val="6C88403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94B7FD9"/>
    <w:multiLevelType w:val="hybridMultilevel"/>
    <w:tmpl w:val="FB4EA2B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1E3D535B"/>
    <w:multiLevelType w:val="multilevel"/>
    <w:tmpl w:val="0F94066C"/>
    <w:lvl w:ilvl="0">
      <w:start w:val="4"/>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203A76F4"/>
    <w:multiLevelType w:val="multilevel"/>
    <w:tmpl w:val="5B204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1B85A6A"/>
    <w:multiLevelType w:val="hybridMultilevel"/>
    <w:tmpl w:val="241CC28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2554435F"/>
    <w:multiLevelType w:val="hybridMultilevel"/>
    <w:tmpl w:val="F41C719A"/>
    <w:lvl w:ilvl="0" w:tplc="D610A802">
      <w:start w:val="4"/>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26F12130"/>
    <w:multiLevelType w:val="multilevel"/>
    <w:tmpl w:val="E65849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B40782B"/>
    <w:multiLevelType w:val="hybridMultilevel"/>
    <w:tmpl w:val="6C88403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2C1A2F08"/>
    <w:multiLevelType w:val="multilevel"/>
    <w:tmpl w:val="ECC02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03F17B8"/>
    <w:multiLevelType w:val="multilevel"/>
    <w:tmpl w:val="65D07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674412D"/>
    <w:multiLevelType w:val="multilevel"/>
    <w:tmpl w:val="38662A4A"/>
    <w:lvl w:ilvl="0">
      <w:start w:val="4"/>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398E44C0"/>
    <w:multiLevelType w:val="hybridMultilevel"/>
    <w:tmpl w:val="D752166A"/>
    <w:lvl w:ilvl="0" w:tplc="91529CC6">
      <w:start w:val="2"/>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3A797862"/>
    <w:multiLevelType w:val="hybridMultilevel"/>
    <w:tmpl w:val="71DC6A3C"/>
    <w:lvl w:ilvl="0" w:tplc="4A2AA67C">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49FB5BB7"/>
    <w:multiLevelType w:val="multilevel"/>
    <w:tmpl w:val="7FD6A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E874E48"/>
    <w:multiLevelType w:val="multilevel"/>
    <w:tmpl w:val="E8127E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09103A6"/>
    <w:multiLevelType w:val="hybridMultilevel"/>
    <w:tmpl w:val="6C88403C"/>
    <w:lvl w:ilvl="0" w:tplc="F544BF54">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6330038E"/>
    <w:multiLevelType w:val="multilevel"/>
    <w:tmpl w:val="22EE73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6174A1B"/>
    <w:multiLevelType w:val="hybridMultilevel"/>
    <w:tmpl w:val="5EE874F4"/>
    <w:lvl w:ilvl="0" w:tplc="C9DA6DFE">
      <w:start w:val="1"/>
      <w:numFmt w:val="bullet"/>
      <w:lvlText w:val=""/>
      <w:lvlJc w:val="left"/>
      <w:pPr>
        <w:tabs>
          <w:tab w:val="num" w:pos="770"/>
        </w:tabs>
        <w:ind w:left="770" w:hanging="360"/>
      </w:pPr>
      <w:rPr>
        <w:rFonts w:ascii="Symbol" w:hAnsi="Symbol" w:hint="default"/>
        <w:sz w:val="18"/>
        <w:szCs w:val="18"/>
      </w:rPr>
    </w:lvl>
    <w:lvl w:ilvl="1" w:tplc="04160003" w:tentative="1">
      <w:start w:val="1"/>
      <w:numFmt w:val="bullet"/>
      <w:lvlText w:val="o"/>
      <w:lvlJc w:val="left"/>
      <w:pPr>
        <w:tabs>
          <w:tab w:val="num" w:pos="1490"/>
        </w:tabs>
        <w:ind w:left="1490" w:hanging="360"/>
      </w:pPr>
      <w:rPr>
        <w:rFonts w:ascii="Courier New" w:hAnsi="Courier New" w:cs="Courier New" w:hint="default"/>
      </w:rPr>
    </w:lvl>
    <w:lvl w:ilvl="2" w:tplc="04160005" w:tentative="1">
      <w:start w:val="1"/>
      <w:numFmt w:val="bullet"/>
      <w:lvlText w:val=""/>
      <w:lvlJc w:val="left"/>
      <w:pPr>
        <w:tabs>
          <w:tab w:val="num" w:pos="2210"/>
        </w:tabs>
        <w:ind w:left="2210" w:hanging="360"/>
      </w:pPr>
      <w:rPr>
        <w:rFonts w:ascii="Wingdings" w:hAnsi="Wingdings" w:hint="default"/>
      </w:rPr>
    </w:lvl>
    <w:lvl w:ilvl="3" w:tplc="04160001" w:tentative="1">
      <w:start w:val="1"/>
      <w:numFmt w:val="bullet"/>
      <w:lvlText w:val=""/>
      <w:lvlJc w:val="left"/>
      <w:pPr>
        <w:tabs>
          <w:tab w:val="num" w:pos="2930"/>
        </w:tabs>
        <w:ind w:left="2930" w:hanging="360"/>
      </w:pPr>
      <w:rPr>
        <w:rFonts w:ascii="Symbol" w:hAnsi="Symbol" w:hint="default"/>
      </w:rPr>
    </w:lvl>
    <w:lvl w:ilvl="4" w:tplc="04160003" w:tentative="1">
      <w:start w:val="1"/>
      <w:numFmt w:val="bullet"/>
      <w:lvlText w:val="o"/>
      <w:lvlJc w:val="left"/>
      <w:pPr>
        <w:tabs>
          <w:tab w:val="num" w:pos="3650"/>
        </w:tabs>
        <w:ind w:left="3650" w:hanging="360"/>
      </w:pPr>
      <w:rPr>
        <w:rFonts w:ascii="Courier New" w:hAnsi="Courier New" w:cs="Courier New" w:hint="default"/>
      </w:rPr>
    </w:lvl>
    <w:lvl w:ilvl="5" w:tplc="04160005" w:tentative="1">
      <w:start w:val="1"/>
      <w:numFmt w:val="bullet"/>
      <w:lvlText w:val=""/>
      <w:lvlJc w:val="left"/>
      <w:pPr>
        <w:tabs>
          <w:tab w:val="num" w:pos="4370"/>
        </w:tabs>
        <w:ind w:left="4370" w:hanging="360"/>
      </w:pPr>
      <w:rPr>
        <w:rFonts w:ascii="Wingdings" w:hAnsi="Wingdings" w:hint="default"/>
      </w:rPr>
    </w:lvl>
    <w:lvl w:ilvl="6" w:tplc="04160001" w:tentative="1">
      <w:start w:val="1"/>
      <w:numFmt w:val="bullet"/>
      <w:lvlText w:val=""/>
      <w:lvlJc w:val="left"/>
      <w:pPr>
        <w:tabs>
          <w:tab w:val="num" w:pos="5090"/>
        </w:tabs>
        <w:ind w:left="5090" w:hanging="360"/>
      </w:pPr>
      <w:rPr>
        <w:rFonts w:ascii="Symbol" w:hAnsi="Symbol" w:hint="default"/>
      </w:rPr>
    </w:lvl>
    <w:lvl w:ilvl="7" w:tplc="04160003" w:tentative="1">
      <w:start w:val="1"/>
      <w:numFmt w:val="bullet"/>
      <w:lvlText w:val="o"/>
      <w:lvlJc w:val="left"/>
      <w:pPr>
        <w:tabs>
          <w:tab w:val="num" w:pos="5810"/>
        </w:tabs>
        <w:ind w:left="5810" w:hanging="360"/>
      </w:pPr>
      <w:rPr>
        <w:rFonts w:ascii="Courier New" w:hAnsi="Courier New" w:cs="Courier New" w:hint="default"/>
      </w:rPr>
    </w:lvl>
    <w:lvl w:ilvl="8" w:tplc="04160005" w:tentative="1">
      <w:start w:val="1"/>
      <w:numFmt w:val="bullet"/>
      <w:lvlText w:val=""/>
      <w:lvlJc w:val="left"/>
      <w:pPr>
        <w:tabs>
          <w:tab w:val="num" w:pos="6530"/>
        </w:tabs>
        <w:ind w:left="6530" w:hanging="360"/>
      </w:pPr>
      <w:rPr>
        <w:rFonts w:ascii="Wingdings" w:hAnsi="Wingdings" w:hint="default"/>
      </w:rPr>
    </w:lvl>
  </w:abstractNum>
  <w:abstractNum w:abstractNumId="18" w15:restartNumberingAfterBreak="0">
    <w:nsid w:val="6E6026C4"/>
    <w:multiLevelType w:val="hybridMultilevel"/>
    <w:tmpl w:val="C1DE07B6"/>
    <w:lvl w:ilvl="0" w:tplc="22E2C308">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15:restartNumberingAfterBreak="0">
    <w:nsid w:val="76277D09"/>
    <w:multiLevelType w:val="hybridMultilevel"/>
    <w:tmpl w:val="6C88403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77652D12"/>
    <w:multiLevelType w:val="hybridMultilevel"/>
    <w:tmpl w:val="6C88403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7AAD200F"/>
    <w:multiLevelType w:val="hybridMultilevel"/>
    <w:tmpl w:val="6C88403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7E8509AD"/>
    <w:multiLevelType w:val="hybridMultilevel"/>
    <w:tmpl w:val="36D2A87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15:restartNumberingAfterBreak="0">
    <w:nsid w:val="7EB35CF2"/>
    <w:multiLevelType w:val="hybridMultilevel"/>
    <w:tmpl w:val="1614805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366680685">
    <w:abstractNumId w:val="23"/>
  </w:num>
  <w:num w:numId="2" w16cid:durableId="1692104838">
    <w:abstractNumId w:val="4"/>
  </w:num>
  <w:num w:numId="3" w16cid:durableId="2006593889">
    <w:abstractNumId w:val="22"/>
  </w:num>
  <w:num w:numId="4" w16cid:durableId="2029478078">
    <w:abstractNumId w:val="12"/>
  </w:num>
  <w:num w:numId="5" w16cid:durableId="905800787">
    <w:abstractNumId w:val="17"/>
  </w:num>
  <w:num w:numId="6" w16cid:durableId="194932457">
    <w:abstractNumId w:val="15"/>
  </w:num>
  <w:num w:numId="7" w16cid:durableId="2141074392">
    <w:abstractNumId w:val="18"/>
  </w:num>
  <w:num w:numId="8" w16cid:durableId="1578051899">
    <w:abstractNumId w:val="2"/>
  </w:num>
  <w:num w:numId="9" w16cid:durableId="75128102">
    <w:abstractNumId w:val="0"/>
  </w:num>
  <w:num w:numId="10" w16cid:durableId="1849100685">
    <w:abstractNumId w:val="7"/>
  </w:num>
  <w:num w:numId="11" w16cid:durableId="534008152">
    <w:abstractNumId w:val="21"/>
  </w:num>
  <w:num w:numId="12" w16cid:durableId="58721101">
    <w:abstractNumId w:val="19"/>
  </w:num>
  <w:num w:numId="13" w16cid:durableId="910040268">
    <w:abstractNumId w:val="20"/>
  </w:num>
  <w:num w:numId="14" w16cid:durableId="2063747028">
    <w:abstractNumId w:val="11"/>
  </w:num>
  <w:num w:numId="15" w16cid:durableId="52318409">
    <w:abstractNumId w:val="5"/>
  </w:num>
  <w:num w:numId="16" w16cid:durableId="1624774922">
    <w:abstractNumId w:val="10"/>
  </w:num>
  <w:num w:numId="17" w16cid:durableId="1016882970">
    <w:abstractNumId w:val="14"/>
  </w:num>
  <w:num w:numId="18" w16cid:durableId="402723938">
    <w:abstractNumId w:val="9"/>
  </w:num>
  <w:num w:numId="19" w16cid:durableId="889534166">
    <w:abstractNumId w:val="8"/>
  </w:num>
  <w:num w:numId="20" w16cid:durableId="1372412798">
    <w:abstractNumId w:val="3"/>
  </w:num>
  <w:num w:numId="21" w16cid:durableId="395973908">
    <w:abstractNumId w:val="13"/>
  </w:num>
  <w:num w:numId="22" w16cid:durableId="1208639998">
    <w:abstractNumId w:val="16"/>
  </w:num>
  <w:num w:numId="23" w16cid:durableId="492380731">
    <w:abstractNumId w:val="6"/>
  </w:num>
  <w:num w:numId="24" w16cid:durableId="193758915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100"/>
  <w:displayHorizontalDrawingGridEvery w:val="0"/>
  <w:displayVerticalDrawingGridEvery w:val="0"/>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6DE0"/>
    <w:rsid w:val="00000408"/>
    <w:rsid w:val="0000109D"/>
    <w:rsid w:val="00003DD9"/>
    <w:rsid w:val="00004C06"/>
    <w:rsid w:val="00006D11"/>
    <w:rsid w:val="00006E17"/>
    <w:rsid w:val="000107E8"/>
    <w:rsid w:val="00012919"/>
    <w:rsid w:val="000136F2"/>
    <w:rsid w:val="00013A21"/>
    <w:rsid w:val="00013C92"/>
    <w:rsid w:val="000140FE"/>
    <w:rsid w:val="00015C14"/>
    <w:rsid w:val="0001692E"/>
    <w:rsid w:val="00017D7A"/>
    <w:rsid w:val="000239DC"/>
    <w:rsid w:val="000263AB"/>
    <w:rsid w:val="000273EE"/>
    <w:rsid w:val="000324A7"/>
    <w:rsid w:val="00035B94"/>
    <w:rsid w:val="00040B3C"/>
    <w:rsid w:val="00041C81"/>
    <w:rsid w:val="0004200B"/>
    <w:rsid w:val="00043231"/>
    <w:rsid w:val="000479EA"/>
    <w:rsid w:val="0005113F"/>
    <w:rsid w:val="00052B7E"/>
    <w:rsid w:val="000554EE"/>
    <w:rsid w:val="00055878"/>
    <w:rsid w:val="00056F70"/>
    <w:rsid w:val="000600FE"/>
    <w:rsid w:val="00060BBD"/>
    <w:rsid w:val="00060E1C"/>
    <w:rsid w:val="00061CEE"/>
    <w:rsid w:val="00061E77"/>
    <w:rsid w:val="0006425E"/>
    <w:rsid w:val="00064662"/>
    <w:rsid w:val="000654B0"/>
    <w:rsid w:val="00065F27"/>
    <w:rsid w:val="0006644C"/>
    <w:rsid w:val="00066616"/>
    <w:rsid w:val="00070DB8"/>
    <w:rsid w:val="000728F5"/>
    <w:rsid w:val="000749FD"/>
    <w:rsid w:val="00075F99"/>
    <w:rsid w:val="00077369"/>
    <w:rsid w:val="00077428"/>
    <w:rsid w:val="00077484"/>
    <w:rsid w:val="00081406"/>
    <w:rsid w:val="00083A01"/>
    <w:rsid w:val="00083A57"/>
    <w:rsid w:val="000911A2"/>
    <w:rsid w:val="0009209C"/>
    <w:rsid w:val="0009616D"/>
    <w:rsid w:val="000A07EF"/>
    <w:rsid w:val="000A0C62"/>
    <w:rsid w:val="000A15D6"/>
    <w:rsid w:val="000A1D1E"/>
    <w:rsid w:val="000A2597"/>
    <w:rsid w:val="000A26EF"/>
    <w:rsid w:val="000A338A"/>
    <w:rsid w:val="000A3BDD"/>
    <w:rsid w:val="000A40FD"/>
    <w:rsid w:val="000B1B7F"/>
    <w:rsid w:val="000B2DC6"/>
    <w:rsid w:val="000B3A22"/>
    <w:rsid w:val="000B5557"/>
    <w:rsid w:val="000B5B87"/>
    <w:rsid w:val="000B6183"/>
    <w:rsid w:val="000B7B1E"/>
    <w:rsid w:val="000C1A27"/>
    <w:rsid w:val="000C210C"/>
    <w:rsid w:val="000C339E"/>
    <w:rsid w:val="000C44AC"/>
    <w:rsid w:val="000C4D06"/>
    <w:rsid w:val="000C57C2"/>
    <w:rsid w:val="000C59F6"/>
    <w:rsid w:val="000C732C"/>
    <w:rsid w:val="000C74C4"/>
    <w:rsid w:val="000D0DF8"/>
    <w:rsid w:val="000D1189"/>
    <w:rsid w:val="000D1F42"/>
    <w:rsid w:val="000D2E7F"/>
    <w:rsid w:val="000D473F"/>
    <w:rsid w:val="000D4773"/>
    <w:rsid w:val="000D7380"/>
    <w:rsid w:val="000D7EFA"/>
    <w:rsid w:val="000E0113"/>
    <w:rsid w:val="000E0DCF"/>
    <w:rsid w:val="000E47DB"/>
    <w:rsid w:val="000E4912"/>
    <w:rsid w:val="000E4F91"/>
    <w:rsid w:val="000E50AE"/>
    <w:rsid w:val="000E5DCF"/>
    <w:rsid w:val="000E690B"/>
    <w:rsid w:val="000E6BE5"/>
    <w:rsid w:val="000E6F74"/>
    <w:rsid w:val="000E790C"/>
    <w:rsid w:val="000F173E"/>
    <w:rsid w:val="000F2577"/>
    <w:rsid w:val="000F3240"/>
    <w:rsid w:val="000F3A9F"/>
    <w:rsid w:val="000F3C80"/>
    <w:rsid w:val="000F438A"/>
    <w:rsid w:val="000F4BF6"/>
    <w:rsid w:val="000F5DF3"/>
    <w:rsid w:val="000F60C5"/>
    <w:rsid w:val="000F7723"/>
    <w:rsid w:val="00101A33"/>
    <w:rsid w:val="001023E7"/>
    <w:rsid w:val="00105167"/>
    <w:rsid w:val="00112391"/>
    <w:rsid w:val="001129A9"/>
    <w:rsid w:val="001166C5"/>
    <w:rsid w:val="00116829"/>
    <w:rsid w:val="001213F7"/>
    <w:rsid w:val="0012230D"/>
    <w:rsid w:val="00125453"/>
    <w:rsid w:val="00126AF1"/>
    <w:rsid w:val="00127036"/>
    <w:rsid w:val="00130099"/>
    <w:rsid w:val="00131611"/>
    <w:rsid w:val="001320B4"/>
    <w:rsid w:val="00132D44"/>
    <w:rsid w:val="00132F57"/>
    <w:rsid w:val="00136843"/>
    <w:rsid w:val="00137E2A"/>
    <w:rsid w:val="001403F1"/>
    <w:rsid w:val="00140533"/>
    <w:rsid w:val="0014062E"/>
    <w:rsid w:val="0014249D"/>
    <w:rsid w:val="00142B94"/>
    <w:rsid w:val="00143AB0"/>
    <w:rsid w:val="00143E95"/>
    <w:rsid w:val="001447CD"/>
    <w:rsid w:val="001457C7"/>
    <w:rsid w:val="00146695"/>
    <w:rsid w:val="0014792B"/>
    <w:rsid w:val="0015121E"/>
    <w:rsid w:val="001515BB"/>
    <w:rsid w:val="00152101"/>
    <w:rsid w:val="00152322"/>
    <w:rsid w:val="00152627"/>
    <w:rsid w:val="00153FE2"/>
    <w:rsid w:val="00156086"/>
    <w:rsid w:val="00156E8D"/>
    <w:rsid w:val="001615DF"/>
    <w:rsid w:val="00161633"/>
    <w:rsid w:val="00163FDE"/>
    <w:rsid w:val="001648DF"/>
    <w:rsid w:val="0016523E"/>
    <w:rsid w:val="00166A33"/>
    <w:rsid w:val="001676F5"/>
    <w:rsid w:val="00170D2A"/>
    <w:rsid w:val="00171A20"/>
    <w:rsid w:val="00172758"/>
    <w:rsid w:val="001731AD"/>
    <w:rsid w:val="00173298"/>
    <w:rsid w:val="001739CB"/>
    <w:rsid w:val="00174BE7"/>
    <w:rsid w:val="001751C4"/>
    <w:rsid w:val="00177872"/>
    <w:rsid w:val="00184F22"/>
    <w:rsid w:val="00186690"/>
    <w:rsid w:val="00190C65"/>
    <w:rsid w:val="00193D8A"/>
    <w:rsid w:val="00194A52"/>
    <w:rsid w:val="00194A93"/>
    <w:rsid w:val="00194E68"/>
    <w:rsid w:val="00194EE8"/>
    <w:rsid w:val="001970B8"/>
    <w:rsid w:val="001A1566"/>
    <w:rsid w:val="001A27BB"/>
    <w:rsid w:val="001A29C6"/>
    <w:rsid w:val="001A32A9"/>
    <w:rsid w:val="001A53D1"/>
    <w:rsid w:val="001A6969"/>
    <w:rsid w:val="001B0AC6"/>
    <w:rsid w:val="001B180D"/>
    <w:rsid w:val="001B52F9"/>
    <w:rsid w:val="001B6EC7"/>
    <w:rsid w:val="001B79E8"/>
    <w:rsid w:val="001C0F2D"/>
    <w:rsid w:val="001C1280"/>
    <w:rsid w:val="001C2BF6"/>
    <w:rsid w:val="001C5936"/>
    <w:rsid w:val="001D01C7"/>
    <w:rsid w:val="001D06C7"/>
    <w:rsid w:val="001D1794"/>
    <w:rsid w:val="001D218F"/>
    <w:rsid w:val="001D24DD"/>
    <w:rsid w:val="001D2E19"/>
    <w:rsid w:val="001D3AAE"/>
    <w:rsid w:val="001D5696"/>
    <w:rsid w:val="001D5C4C"/>
    <w:rsid w:val="001D6685"/>
    <w:rsid w:val="001E03FE"/>
    <w:rsid w:val="001E2EA4"/>
    <w:rsid w:val="001E2F70"/>
    <w:rsid w:val="001E6A51"/>
    <w:rsid w:val="001F095C"/>
    <w:rsid w:val="001F17BE"/>
    <w:rsid w:val="001F2631"/>
    <w:rsid w:val="001F2B20"/>
    <w:rsid w:val="001F43A9"/>
    <w:rsid w:val="001F5385"/>
    <w:rsid w:val="001F6850"/>
    <w:rsid w:val="001F74D5"/>
    <w:rsid w:val="001F7620"/>
    <w:rsid w:val="001F787A"/>
    <w:rsid w:val="001F7DC0"/>
    <w:rsid w:val="0020015A"/>
    <w:rsid w:val="00201D11"/>
    <w:rsid w:val="002025AE"/>
    <w:rsid w:val="00203BE7"/>
    <w:rsid w:val="0020707E"/>
    <w:rsid w:val="002070BC"/>
    <w:rsid w:val="00215EB1"/>
    <w:rsid w:val="00220256"/>
    <w:rsid w:val="00224948"/>
    <w:rsid w:val="002302DE"/>
    <w:rsid w:val="00230DC1"/>
    <w:rsid w:val="00231382"/>
    <w:rsid w:val="00233953"/>
    <w:rsid w:val="002347FE"/>
    <w:rsid w:val="00236E6E"/>
    <w:rsid w:val="00237F1A"/>
    <w:rsid w:val="00240212"/>
    <w:rsid w:val="00240733"/>
    <w:rsid w:val="00240A61"/>
    <w:rsid w:val="002429B9"/>
    <w:rsid w:val="002429BC"/>
    <w:rsid w:val="002448EC"/>
    <w:rsid w:val="0025038A"/>
    <w:rsid w:val="00253286"/>
    <w:rsid w:val="00255288"/>
    <w:rsid w:val="002621AE"/>
    <w:rsid w:val="00262BA7"/>
    <w:rsid w:val="002642AB"/>
    <w:rsid w:val="002647C9"/>
    <w:rsid w:val="00265950"/>
    <w:rsid w:val="00265E0B"/>
    <w:rsid w:val="002677F5"/>
    <w:rsid w:val="00267C6D"/>
    <w:rsid w:val="002729B1"/>
    <w:rsid w:val="002739DD"/>
    <w:rsid w:val="002764E3"/>
    <w:rsid w:val="00283621"/>
    <w:rsid w:val="00283AF9"/>
    <w:rsid w:val="00285010"/>
    <w:rsid w:val="002852F7"/>
    <w:rsid w:val="00285C99"/>
    <w:rsid w:val="002873C0"/>
    <w:rsid w:val="002877C9"/>
    <w:rsid w:val="00291592"/>
    <w:rsid w:val="00291C3D"/>
    <w:rsid w:val="002938DD"/>
    <w:rsid w:val="00294202"/>
    <w:rsid w:val="00294351"/>
    <w:rsid w:val="002943E3"/>
    <w:rsid w:val="0029451A"/>
    <w:rsid w:val="00295A01"/>
    <w:rsid w:val="00297D51"/>
    <w:rsid w:val="002A4AFD"/>
    <w:rsid w:val="002B1598"/>
    <w:rsid w:val="002B2E31"/>
    <w:rsid w:val="002B3511"/>
    <w:rsid w:val="002B4234"/>
    <w:rsid w:val="002B4F77"/>
    <w:rsid w:val="002B578B"/>
    <w:rsid w:val="002B63D6"/>
    <w:rsid w:val="002B689A"/>
    <w:rsid w:val="002B77AF"/>
    <w:rsid w:val="002B7E25"/>
    <w:rsid w:val="002C067B"/>
    <w:rsid w:val="002C5C05"/>
    <w:rsid w:val="002C7136"/>
    <w:rsid w:val="002D01F5"/>
    <w:rsid w:val="002D1A3E"/>
    <w:rsid w:val="002D3035"/>
    <w:rsid w:val="002D30EB"/>
    <w:rsid w:val="002D3BB4"/>
    <w:rsid w:val="002D6D47"/>
    <w:rsid w:val="002D7EBB"/>
    <w:rsid w:val="002E0C09"/>
    <w:rsid w:val="002E11B8"/>
    <w:rsid w:val="002E37AD"/>
    <w:rsid w:val="002E3990"/>
    <w:rsid w:val="002E5685"/>
    <w:rsid w:val="002E73DA"/>
    <w:rsid w:val="002F0E8D"/>
    <w:rsid w:val="002F1F56"/>
    <w:rsid w:val="002F26F4"/>
    <w:rsid w:val="002F30C0"/>
    <w:rsid w:val="002F31B3"/>
    <w:rsid w:val="002F4B3D"/>
    <w:rsid w:val="002F6210"/>
    <w:rsid w:val="002F7FE6"/>
    <w:rsid w:val="00300600"/>
    <w:rsid w:val="003027FD"/>
    <w:rsid w:val="00302D93"/>
    <w:rsid w:val="00303A8E"/>
    <w:rsid w:val="003049D3"/>
    <w:rsid w:val="00305BA6"/>
    <w:rsid w:val="00306258"/>
    <w:rsid w:val="0030649B"/>
    <w:rsid w:val="00306BC2"/>
    <w:rsid w:val="0031120C"/>
    <w:rsid w:val="003122D6"/>
    <w:rsid w:val="003146E0"/>
    <w:rsid w:val="00314B74"/>
    <w:rsid w:val="00314DD7"/>
    <w:rsid w:val="003156E4"/>
    <w:rsid w:val="003175D7"/>
    <w:rsid w:val="003225A5"/>
    <w:rsid w:val="003231C9"/>
    <w:rsid w:val="00326D0E"/>
    <w:rsid w:val="0032738D"/>
    <w:rsid w:val="003322FD"/>
    <w:rsid w:val="00332547"/>
    <w:rsid w:val="0033293E"/>
    <w:rsid w:val="00334F85"/>
    <w:rsid w:val="0033799B"/>
    <w:rsid w:val="00340589"/>
    <w:rsid w:val="003424CC"/>
    <w:rsid w:val="00343A83"/>
    <w:rsid w:val="00343B1A"/>
    <w:rsid w:val="00344151"/>
    <w:rsid w:val="00344D8F"/>
    <w:rsid w:val="00345695"/>
    <w:rsid w:val="00347CE5"/>
    <w:rsid w:val="00351BB2"/>
    <w:rsid w:val="00352339"/>
    <w:rsid w:val="00354F65"/>
    <w:rsid w:val="00357E2E"/>
    <w:rsid w:val="0036156A"/>
    <w:rsid w:val="00362AF1"/>
    <w:rsid w:val="00362C85"/>
    <w:rsid w:val="003640F5"/>
    <w:rsid w:val="00364C8C"/>
    <w:rsid w:val="00366803"/>
    <w:rsid w:val="00366B92"/>
    <w:rsid w:val="00366C6D"/>
    <w:rsid w:val="0037204B"/>
    <w:rsid w:val="00372DD9"/>
    <w:rsid w:val="00374B17"/>
    <w:rsid w:val="00375A85"/>
    <w:rsid w:val="003768E6"/>
    <w:rsid w:val="003769D0"/>
    <w:rsid w:val="0037747E"/>
    <w:rsid w:val="003775BA"/>
    <w:rsid w:val="0037791B"/>
    <w:rsid w:val="0038006F"/>
    <w:rsid w:val="00381A2E"/>
    <w:rsid w:val="00382F94"/>
    <w:rsid w:val="003834A9"/>
    <w:rsid w:val="003853DB"/>
    <w:rsid w:val="003862E7"/>
    <w:rsid w:val="00386640"/>
    <w:rsid w:val="003915EA"/>
    <w:rsid w:val="00392854"/>
    <w:rsid w:val="00394F45"/>
    <w:rsid w:val="00397912"/>
    <w:rsid w:val="003A0EF0"/>
    <w:rsid w:val="003A2206"/>
    <w:rsid w:val="003A22DE"/>
    <w:rsid w:val="003A24B4"/>
    <w:rsid w:val="003A2AC4"/>
    <w:rsid w:val="003A2F94"/>
    <w:rsid w:val="003A39E0"/>
    <w:rsid w:val="003A40B7"/>
    <w:rsid w:val="003A4465"/>
    <w:rsid w:val="003A5E2B"/>
    <w:rsid w:val="003A69E6"/>
    <w:rsid w:val="003A6F5D"/>
    <w:rsid w:val="003B209C"/>
    <w:rsid w:val="003B2C7C"/>
    <w:rsid w:val="003B2E20"/>
    <w:rsid w:val="003B3439"/>
    <w:rsid w:val="003B4A7E"/>
    <w:rsid w:val="003C12EE"/>
    <w:rsid w:val="003C36FA"/>
    <w:rsid w:val="003C5535"/>
    <w:rsid w:val="003C59B4"/>
    <w:rsid w:val="003D123B"/>
    <w:rsid w:val="003D20D9"/>
    <w:rsid w:val="003D4FA2"/>
    <w:rsid w:val="003E0985"/>
    <w:rsid w:val="003E0E53"/>
    <w:rsid w:val="003E3339"/>
    <w:rsid w:val="003E3383"/>
    <w:rsid w:val="003E46CF"/>
    <w:rsid w:val="003E5CEC"/>
    <w:rsid w:val="003E6385"/>
    <w:rsid w:val="003F3BFD"/>
    <w:rsid w:val="003F4A27"/>
    <w:rsid w:val="003F69D6"/>
    <w:rsid w:val="003F7772"/>
    <w:rsid w:val="0040743A"/>
    <w:rsid w:val="00411DFF"/>
    <w:rsid w:val="00412C23"/>
    <w:rsid w:val="00413092"/>
    <w:rsid w:val="00413D6C"/>
    <w:rsid w:val="0041549B"/>
    <w:rsid w:val="00416F21"/>
    <w:rsid w:val="0042187F"/>
    <w:rsid w:val="00423583"/>
    <w:rsid w:val="004272AD"/>
    <w:rsid w:val="004303FD"/>
    <w:rsid w:val="00431FC7"/>
    <w:rsid w:val="00432563"/>
    <w:rsid w:val="00432D8F"/>
    <w:rsid w:val="00433D35"/>
    <w:rsid w:val="00434C9E"/>
    <w:rsid w:val="0043571F"/>
    <w:rsid w:val="00437979"/>
    <w:rsid w:val="00440941"/>
    <w:rsid w:val="0044115B"/>
    <w:rsid w:val="004418C8"/>
    <w:rsid w:val="004425FD"/>
    <w:rsid w:val="00442F05"/>
    <w:rsid w:val="00444590"/>
    <w:rsid w:val="00447DE4"/>
    <w:rsid w:val="004503A7"/>
    <w:rsid w:val="00451CEF"/>
    <w:rsid w:val="00451FBE"/>
    <w:rsid w:val="00453255"/>
    <w:rsid w:val="00453269"/>
    <w:rsid w:val="004548C5"/>
    <w:rsid w:val="00454B0F"/>
    <w:rsid w:val="00455245"/>
    <w:rsid w:val="00455BEF"/>
    <w:rsid w:val="00457852"/>
    <w:rsid w:val="00460117"/>
    <w:rsid w:val="0046544D"/>
    <w:rsid w:val="00471E2F"/>
    <w:rsid w:val="00474523"/>
    <w:rsid w:val="004765E2"/>
    <w:rsid w:val="004768CE"/>
    <w:rsid w:val="0048017C"/>
    <w:rsid w:val="0048122A"/>
    <w:rsid w:val="004814D7"/>
    <w:rsid w:val="0048158C"/>
    <w:rsid w:val="00481F91"/>
    <w:rsid w:val="00486BED"/>
    <w:rsid w:val="00492479"/>
    <w:rsid w:val="00494DCD"/>
    <w:rsid w:val="004A05DD"/>
    <w:rsid w:val="004A109A"/>
    <w:rsid w:val="004A31F6"/>
    <w:rsid w:val="004A7460"/>
    <w:rsid w:val="004B3974"/>
    <w:rsid w:val="004B3E46"/>
    <w:rsid w:val="004B4AB8"/>
    <w:rsid w:val="004B4E40"/>
    <w:rsid w:val="004B4EB1"/>
    <w:rsid w:val="004B50C6"/>
    <w:rsid w:val="004B5FC0"/>
    <w:rsid w:val="004B64F8"/>
    <w:rsid w:val="004B655B"/>
    <w:rsid w:val="004B70BF"/>
    <w:rsid w:val="004C0530"/>
    <w:rsid w:val="004C24D2"/>
    <w:rsid w:val="004C2CF0"/>
    <w:rsid w:val="004C3747"/>
    <w:rsid w:val="004C394E"/>
    <w:rsid w:val="004C3CE3"/>
    <w:rsid w:val="004C451F"/>
    <w:rsid w:val="004C470C"/>
    <w:rsid w:val="004C6DF6"/>
    <w:rsid w:val="004D1136"/>
    <w:rsid w:val="004D1BA0"/>
    <w:rsid w:val="004D1CF6"/>
    <w:rsid w:val="004D3499"/>
    <w:rsid w:val="004D44F9"/>
    <w:rsid w:val="004D4DB4"/>
    <w:rsid w:val="004D6225"/>
    <w:rsid w:val="004D7EE7"/>
    <w:rsid w:val="004E08BA"/>
    <w:rsid w:val="004E1610"/>
    <w:rsid w:val="004E38F1"/>
    <w:rsid w:val="004E4B17"/>
    <w:rsid w:val="004E4F8D"/>
    <w:rsid w:val="004E5ABE"/>
    <w:rsid w:val="004E6390"/>
    <w:rsid w:val="004E66DB"/>
    <w:rsid w:val="004E6A0C"/>
    <w:rsid w:val="004E72E0"/>
    <w:rsid w:val="004E770F"/>
    <w:rsid w:val="004F04FC"/>
    <w:rsid w:val="004F0965"/>
    <w:rsid w:val="004F1806"/>
    <w:rsid w:val="004F2083"/>
    <w:rsid w:val="004F232B"/>
    <w:rsid w:val="004F3337"/>
    <w:rsid w:val="004F3C16"/>
    <w:rsid w:val="004F67D7"/>
    <w:rsid w:val="004F7CC8"/>
    <w:rsid w:val="005021A0"/>
    <w:rsid w:val="00502871"/>
    <w:rsid w:val="00503A4B"/>
    <w:rsid w:val="00503CF8"/>
    <w:rsid w:val="005043CB"/>
    <w:rsid w:val="00505383"/>
    <w:rsid w:val="0050625F"/>
    <w:rsid w:val="00507968"/>
    <w:rsid w:val="00510F54"/>
    <w:rsid w:val="00511CFC"/>
    <w:rsid w:val="0051319B"/>
    <w:rsid w:val="00514A84"/>
    <w:rsid w:val="00515574"/>
    <w:rsid w:val="00516CA7"/>
    <w:rsid w:val="00517F2C"/>
    <w:rsid w:val="00521674"/>
    <w:rsid w:val="00530018"/>
    <w:rsid w:val="00530913"/>
    <w:rsid w:val="00530C6B"/>
    <w:rsid w:val="005326AC"/>
    <w:rsid w:val="00535BC0"/>
    <w:rsid w:val="00535E04"/>
    <w:rsid w:val="00536E7E"/>
    <w:rsid w:val="00542DF1"/>
    <w:rsid w:val="00543422"/>
    <w:rsid w:val="005435E7"/>
    <w:rsid w:val="00544054"/>
    <w:rsid w:val="00547CFD"/>
    <w:rsid w:val="0055536E"/>
    <w:rsid w:val="00556250"/>
    <w:rsid w:val="005577BE"/>
    <w:rsid w:val="00560B66"/>
    <w:rsid w:val="00564198"/>
    <w:rsid w:val="00564599"/>
    <w:rsid w:val="00566BC1"/>
    <w:rsid w:val="005740A6"/>
    <w:rsid w:val="0057499E"/>
    <w:rsid w:val="0057511A"/>
    <w:rsid w:val="00576AA1"/>
    <w:rsid w:val="00577DA5"/>
    <w:rsid w:val="005805C7"/>
    <w:rsid w:val="00582F90"/>
    <w:rsid w:val="00583D07"/>
    <w:rsid w:val="00583E68"/>
    <w:rsid w:val="005868B1"/>
    <w:rsid w:val="0058710A"/>
    <w:rsid w:val="00587E20"/>
    <w:rsid w:val="00591710"/>
    <w:rsid w:val="0059297A"/>
    <w:rsid w:val="00593806"/>
    <w:rsid w:val="00594B1A"/>
    <w:rsid w:val="005953A5"/>
    <w:rsid w:val="00597943"/>
    <w:rsid w:val="005A03BF"/>
    <w:rsid w:val="005A0DAA"/>
    <w:rsid w:val="005A1BC5"/>
    <w:rsid w:val="005A2EDF"/>
    <w:rsid w:val="005A32C3"/>
    <w:rsid w:val="005A37D3"/>
    <w:rsid w:val="005A3B70"/>
    <w:rsid w:val="005A3BA6"/>
    <w:rsid w:val="005A51BD"/>
    <w:rsid w:val="005A549F"/>
    <w:rsid w:val="005A5699"/>
    <w:rsid w:val="005A6C4B"/>
    <w:rsid w:val="005B08A5"/>
    <w:rsid w:val="005B23EF"/>
    <w:rsid w:val="005B30B2"/>
    <w:rsid w:val="005B3397"/>
    <w:rsid w:val="005B3F4B"/>
    <w:rsid w:val="005B4A33"/>
    <w:rsid w:val="005B6635"/>
    <w:rsid w:val="005B663C"/>
    <w:rsid w:val="005B6958"/>
    <w:rsid w:val="005B6C2E"/>
    <w:rsid w:val="005B75BF"/>
    <w:rsid w:val="005B785C"/>
    <w:rsid w:val="005B7881"/>
    <w:rsid w:val="005C020C"/>
    <w:rsid w:val="005C0AD0"/>
    <w:rsid w:val="005C0D0D"/>
    <w:rsid w:val="005C0D3C"/>
    <w:rsid w:val="005C0FAA"/>
    <w:rsid w:val="005C27CF"/>
    <w:rsid w:val="005C308D"/>
    <w:rsid w:val="005C32EF"/>
    <w:rsid w:val="005C516B"/>
    <w:rsid w:val="005C5B18"/>
    <w:rsid w:val="005C647E"/>
    <w:rsid w:val="005C6F3A"/>
    <w:rsid w:val="005D0541"/>
    <w:rsid w:val="005D1A60"/>
    <w:rsid w:val="005D1D99"/>
    <w:rsid w:val="005D1FF0"/>
    <w:rsid w:val="005D582C"/>
    <w:rsid w:val="005D64AF"/>
    <w:rsid w:val="005D66AB"/>
    <w:rsid w:val="005D6949"/>
    <w:rsid w:val="005E2807"/>
    <w:rsid w:val="005E49F9"/>
    <w:rsid w:val="005E5F9E"/>
    <w:rsid w:val="005E77A4"/>
    <w:rsid w:val="005F1311"/>
    <w:rsid w:val="005F1EF7"/>
    <w:rsid w:val="005F461E"/>
    <w:rsid w:val="005F561D"/>
    <w:rsid w:val="005F6AC0"/>
    <w:rsid w:val="0060047D"/>
    <w:rsid w:val="00601194"/>
    <w:rsid w:val="006012B1"/>
    <w:rsid w:val="006016F1"/>
    <w:rsid w:val="006024DC"/>
    <w:rsid w:val="006028DE"/>
    <w:rsid w:val="006031B6"/>
    <w:rsid w:val="00603524"/>
    <w:rsid w:val="0060376D"/>
    <w:rsid w:val="00606C27"/>
    <w:rsid w:val="0060726A"/>
    <w:rsid w:val="00607445"/>
    <w:rsid w:val="00612396"/>
    <w:rsid w:val="006128DD"/>
    <w:rsid w:val="00612A20"/>
    <w:rsid w:val="00613077"/>
    <w:rsid w:val="00613759"/>
    <w:rsid w:val="00614599"/>
    <w:rsid w:val="006156FF"/>
    <w:rsid w:val="00620BA8"/>
    <w:rsid w:val="006216A4"/>
    <w:rsid w:val="006225A2"/>
    <w:rsid w:val="006241AE"/>
    <w:rsid w:val="006247E4"/>
    <w:rsid w:val="0062564F"/>
    <w:rsid w:val="00626B65"/>
    <w:rsid w:val="00630FEA"/>
    <w:rsid w:val="00631312"/>
    <w:rsid w:val="00631901"/>
    <w:rsid w:val="00637961"/>
    <w:rsid w:val="006409D2"/>
    <w:rsid w:val="006413CF"/>
    <w:rsid w:val="00643DC6"/>
    <w:rsid w:val="006444F8"/>
    <w:rsid w:val="00645084"/>
    <w:rsid w:val="0064632E"/>
    <w:rsid w:val="00646A4E"/>
    <w:rsid w:val="00647778"/>
    <w:rsid w:val="00647BF0"/>
    <w:rsid w:val="00650F5B"/>
    <w:rsid w:val="00654225"/>
    <w:rsid w:val="0065714B"/>
    <w:rsid w:val="00657E62"/>
    <w:rsid w:val="00660317"/>
    <w:rsid w:val="006625B5"/>
    <w:rsid w:val="0066400F"/>
    <w:rsid w:val="00664E45"/>
    <w:rsid w:val="00665509"/>
    <w:rsid w:val="00665BB2"/>
    <w:rsid w:val="00666D14"/>
    <w:rsid w:val="00670DE7"/>
    <w:rsid w:val="00672FD4"/>
    <w:rsid w:val="0067391E"/>
    <w:rsid w:val="00674A2B"/>
    <w:rsid w:val="00674C13"/>
    <w:rsid w:val="00675433"/>
    <w:rsid w:val="00677B66"/>
    <w:rsid w:val="00681CE5"/>
    <w:rsid w:val="0068624C"/>
    <w:rsid w:val="006878D5"/>
    <w:rsid w:val="00690807"/>
    <w:rsid w:val="0069148F"/>
    <w:rsid w:val="00693667"/>
    <w:rsid w:val="00696DAD"/>
    <w:rsid w:val="00697734"/>
    <w:rsid w:val="006A004C"/>
    <w:rsid w:val="006A2D14"/>
    <w:rsid w:val="006A395F"/>
    <w:rsid w:val="006A48F1"/>
    <w:rsid w:val="006A4F6A"/>
    <w:rsid w:val="006A5751"/>
    <w:rsid w:val="006A5C13"/>
    <w:rsid w:val="006A5CD5"/>
    <w:rsid w:val="006A7BC4"/>
    <w:rsid w:val="006A7C31"/>
    <w:rsid w:val="006B090C"/>
    <w:rsid w:val="006B61FD"/>
    <w:rsid w:val="006B66FD"/>
    <w:rsid w:val="006B7074"/>
    <w:rsid w:val="006B7DD7"/>
    <w:rsid w:val="006C02A4"/>
    <w:rsid w:val="006C04FF"/>
    <w:rsid w:val="006C3243"/>
    <w:rsid w:val="006C59FC"/>
    <w:rsid w:val="006C5FAB"/>
    <w:rsid w:val="006C66E9"/>
    <w:rsid w:val="006C7EA1"/>
    <w:rsid w:val="006D0054"/>
    <w:rsid w:val="006D0D7E"/>
    <w:rsid w:val="006D11C8"/>
    <w:rsid w:val="006D2F3C"/>
    <w:rsid w:val="006D3CB9"/>
    <w:rsid w:val="006E0915"/>
    <w:rsid w:val="006E1321"/>
    <w:rsid w:val="006E14D7"/>
    <w:rsid w:val="006E2345"/>
    <w:rsid w:val="006E23A1"/>
    <w:rsid w:val="006E4388"/>
    <w:rsid w:val="006E5F2F"/>
    <w:rsid w:val="006E5FEF"/>
    <w:rsid w:val="006E6A37"/>
    <w:rsid w:val="006E6EEF"/>
    <w:rsid w:val="006F1139"/>
    <w:rsid w:val="006F15EC"/>
    <w:rsid w:val="006F54AE"/>
    <w:rsid w:val="006F5EF1"/>
    <w:rsid w:val="006F6053"/>
    <w:rsid w:val="006F69E3"/>
    <w:rsid w:val="006F6DE0"/>
    <w:rsid w:val="007005BA"/>
    <w:rsid w:val="00701110"/>
    <w:rsid w:val="0070174E"/>
    <w:rsid w:val="007021DF"/>
    <w:rsid w:val="00704808"/>
    <w:rsid w:val="0070585C"/>
    <w:rsid w:val="007076FB"/>
    <w:rsid w:val="00710229"/>
    <w:rsid w:val="007173B5"/>
    <w:rsid w:val="00717CA4"/>
    <w:rsid w:val="00720EB7"/>
    <w:rsid w:val="0072164F"/>
    <w:rsid w:val="00721DA0"/>
    <w:rsid w:val="00723B3C"/>
    <w:rsid w:val="00726E81"/>
    <w:rsid w:val="00726F35"/>
    <w:rsid w:val="007304BA"/>
    <w:rsid w:val="00731AAB"/>
    <w:rsid w:val="0073391A"/>
    <w:rsid w:val="007341E9"/>
    <w:rsid w:val="00735374"/>
    <w:rsid w:val="00735F71"/>
    <w:rsid w:val="00737B86"/>
    <w:rsid w:val="00740DC7"/>
    <w:rsid w:val="00741088"/>
    <w:rsid w:val="00741E4E"/>
    <w:rsid w:val="00741FBB"/>
    <w:rsid w:val="00742207"/>
    <w:rsid w:val="00743E31"/>
    <w:rsid w:val="007447E7"/>
    <w:rsid w:val="007456EB"/>
    <w:rsid w:val="007460CB"/>
    <w:rsid w:val="007504B7"/>
    <w:rsid w:val="00754022"/>
    <w:rsid w:val="00761642"/>
    <w:rsid w:val="00761DA7"/>
    <w:rsid w:val="007622CE"/>
    <w:rsid w:val="00762739"/>
    <w:rsid w:val="00762B55"/>
    <w:rsid w:val="00762BD3"/>
    <w:rsid w:val="00765387"/>
    <w:rsid w:val="00765498"/>
    <w:rsid w:val="0076605E"/>
    <w:rsid w:val="00770652"/>
    <w:rsid w:val="00771D28"/>
    <w:rsid w:val="00772ABD"/>
    <w:rsid w:val="007766CC"/>
    <w:rsid w:val="007769CA"/>
    <w:rsid w:val="00781780"/>
    <w:rsid w:val="00781954"/>
    <w:rsid w:val="00782726"/>
    <w:rsid w:val="00782BDA"/>
    <w:rsid w:val="007830B5"/>
    <w:rsid w:val="00783EFD"/>
    <w:rsid w:val="007842B2"/>
    <w:rsid w:val="0078439E"/>
    <w:rsid w:val="00785790"/>
    <w:rsid w:val="00786C25"/>
    <w:rsid w:val="007875F5"/>
    <w:rsid w:val="00787985"/>
    <w:rsid w:val="00790B63"/>
    <w:rsid w:val="0079564C"/>
    <w:rsid w:val="00797B6E"/>
    <w:rsid w:val="007A2456"/>
    <w:rsid w:val="007A6011"/>
    <w:rsid w:val="007A7FA5"/>
    <w:rsid w:val="007B4CA0"/>
    <w:rsid w:val="007B536B"/>
    <w:rsid w:val="007B5441"/>
    <w:rsid w:val="007B56AB"/>
    <w:rsid w:val="007B5B24"/>
    <w:rsid w:val="007B6676"/>
    <w:rsid w:val="007C110D"/>
    <w:rsid w:val="007C1E63"/>
    <w:rsid w:val="007C201D"/>
    <w:rsid w:val="007C5478"/>
    <w:rsid w:val="007D1B8E"/>
    <w:rsid w:val="007D1B98"/>
    <w:rsid w:val="007D2E42"/>
    <w:rsid w:val="007D3E18"/>
    <w:rsid w:val="007D427C"/>
    <w:rsid w:val="007D5520"/>
    <w:rsid w:val="007D5D5E"/>
    <w:rsid w:val="007D6C89"/>
    <w:rsid w:val="007D7839"/>
    <w:rsid w:val="007E0369"/>
    <w:rsid w:val="007E0715"/>
    <w:rsid w:val="007E0747"/>
    <w:rsid w:val="007E0E55"/>
    <w:rsid w:val="007E4953"/>
    <w:rsid w:val="007E53F7"/>
    <w:rsid w:val="007E714A"/>
    <w:rsid w:val="007E73A2"/>
    <w:rsid w:val="007F0B1C"/>
    <w:rsid w:val="007F2F9D"/>
    <w:rsid w:val="007F3BDC"/>
    <w:rsid w:val="007F6988"/>
    <w:rsid w:val="007F7354"/>
    <w:rsid w:val="007F7897"/>
    <w:rsid w:val="007F79C2"/>
    <w:rsid w:val="00803C8E"/>
    <w:rsid w:val="00805580"/>
    <w:rsid w:val="00805A7F"/>
    <w:rsid w:val="0081012A"/>
    <w:rsid w:val="0081066D"/>
    <w:rsid w:val="008119AA"/>
    <w:rsid w:val="00811A52"/>
    <w:rsid w:val="008153EA"/>
    <w:rsid w:val="008203C8"/>
    <w:rsid w:val="00820857"/>
    <w:rsid w:val="00820E29"/>
    <w:rsid w:val="0082120F"/>
    <w:rsid w:val="0082144F"/>
    <w:rsid w:val="0082563D"/>
    <w:rsid w:val="008302AB"/>
    <w:rsid w:val="008303FD"/>
    <w:rsid w:val="00830DC7"/>
    <w:rsid w:val="00830F9C"/>
    <w:rsid w:val="00833821"/>
    <w:rsid w:val="00834440"/>
    <w:rsid w:val="00834FF1"/>
    <w:rsid w:val="008354E3"/>
    <w:rsid w:val="00840485"/>
    <w:rsid w:val="00841BC4"/>
    <w:rsid w:val="00841E05"/>
    <w:rsid w:val="008424E1"/>
    <w:rsid w:val="00844340"/>
    <w:rsid w:val="00846C82"/>
    <w:rsid w:val="00847C00"/>
    <w:rsid w:val="00850875"/>
    <w:rsid w:val="008519A8"/>
    <w:rsid w:val="008535D7"/>
    <w:rsid w:val="00854C01"/>
    <w:rsid w:val="00856DFC"/>
    <w:rsid w:val="0086054E"/>
    <w:rsid w:val="00860789"/>
    <w:rsid w:val="0086099F"/>
    <w:rsid w:val="0086653B"/>
    <w:rsid w:val="00866E30"/>
    <w:rsid w:val="0086795F"/>
    <w:rsid w:val="00871E5C"/>
    <w:rsid w:val="00872F40"/>
    <w:rsid w:val="00874FAF"/>
    <w:rsid w:val="0087540A"/>
    <w:rsid w:val="00876566"/>
    <w:rsid w:val="00877279"/>
    <w:rsid w:val="00877369"/>
    <w:rsid w:val="008820FD"/>
    <w:rsid w:val="008847EE"/>
    <w:rsid w:val="00885B56"/>
    <w:rsid w:val="008921BB"/>
    <w:rsid w:val="0089222C"/>
    <w:rsid w:val="0089507F"/>
    <w:rsid w:val="00895255"/>
    <w:rsid w:val="0089530D"/>
    <w:rsid w:val="00896697"/>
    <w:rsid w:val="008A091C"/>
    <w:rsid w:val="008A24F2"/>
    <w:rsid w:val="008A491B"/>
    <w:rsid w:val="008A4F84"/>
    <w:rsid w:val="008B39CF"/>
    <w:rsid w:val="008B3FBD"/>
    <w:rsid w:val="008B44E2"/>
    <w:rsid w:val="008B50D9"/>
    <w:rsid w:val="008B62C3"/>
    <w:rsid w:val="008B6357"/>
    <w:rsid w:val="008B727D"/>
    <w:rsid w:val="008C2EF7"/>
    <w:rsid w:val="008C452B"/>
    <w:rsid w:val="008C4DD5"/>
    <w:rsid w:val="008C4EA5"/>
    <w:rsid w:val="008C5225"/>
    <w:rsid w:val="008C6A8D"/>
    <w:rsid w:val="008C722B"/>
    <w:rsid w:val="008D0386"/>
    <w:rsid w:val="008D33AA"/>
    <w:rsid w:val="008E0A20"/>
    <w:rsid w:val="008E0D46"/>
    <w:rsid w:val="008E12FB"/>
    <w:rsid w:val="008E2034"/>
    <w:rsid w:val="008E36C1"/>
    <w:rsid w:val="008E4856"/>
    <w:rsid w:val="008E5494"/>
    <w:rsid w:val="008E5E25"/>
    <w:rsid w:val="008E641B"/>
    <w:rsid w:val="008E695C"/>
    <w:rsid w:val="008E7964"/>
    <w:rsid w:val="008F0723"/>
    <w:rsid w:val="008F2244"/>
    <w:rsid w:val="008F2334"/>
    <w:rsid w:val="008F35A1"/>
    <w:rsid w:val="008F46D0"/>
    <w:rsid w:val="008F4D12"/>
    <w:rsid w:val="008F55A2"/>
    <w:rsid w:val="008F5796"/>
    <w:rsid w:val="008F618D"/>
    <w:rsid w:val="008F78E5"/>
    <w:rsid w:val="008F7C48"/>
    <w:rsid w:val="008F7F4E"/>
    <w:rsid w:val="009012C7"/>
    <w:rsid w:val="0090263A"/>
    <w:rsid w:val="00902CA9"/>
    <w:rsid w:val="00905038"/>
    <w:rsid w:val="00905FA3"/>
    <w:rsid w:val="0091287B"/>
    <w:rsid w:val="0091338E"/>
    <w:rsid w:val="00914919"/>
    <w:rsid w:val="00914D3B"/>
    <w:rsid w:val="00916C7D"/>
    <w:rsid w:val="00916F99"/>
    <w:rsid w:val="009203AA"/>
    <w:rsid w:val="00920BDF"/>
    <w:rsid w:val="00920BF9"/>
    <w:rsid w:val="00921308"/>
    <w:rsid w:val="009213CA"/>
    <w:rsid w:val="00921986"/>
    <w:rsid w:val="009241F1"/>
    <w:rsid w:val="009242BF"/>
    <w:rsid w:val="00924EEC"/>
    <w:rsid w:val="00925234"/>
    <w:rsid w:val="0093175F"/>
    <w:rsid w:val="00932DDD"/>
    <w:rsid w:val="009337E6"/>
    <w:rsid w:val="00934176"/>
    <w:rsid w:val="00934B37"/>
    <w:rsid w:val="00937364"/>
    <w:rsid w:val="009402B6"/>
    <w:rsid w:val="0094061C"/>
    <w:rsid w:val="009414A3"/>
    <w:rsid w:val="00941D35"/>
    <w:rsid w:val="00942BDF"/>
    <w:rsid w:val="00945C1A"/>
    <w:rsid w:val="009467B4"/>
    <w:rsid w:val="00950A76"/>
    <w:rsid w:val="0095137B"/>
    <w:rsid w:val="00952503"/>
    <w:rsid w:val="009531E0"/>
    <w:rsid w:val="00954A13"/>
    <w:rsid w:val="009559CF"/>
    <w:rsid w:val="009560A4"/>
    <w:rsid w:val="009600F4"/>
    <w:rsid w:val="0096365C"/>
    <w:rsid w:val="00964CF8"/>
    <w:rsid w:val="0096710B"/>
    <w:rsid w:val="00970C6A"/>
    <w:rsid w:val="00970D1C"/>
    <w:rsid w:val="00971920"/>
    <w:rsid w:val="00971D97"/>
    <w:rsid w:val="00974783"/>
    <w:rsid w:val="00974AB9"/>
    <w:rsid w:val="00975831"/>
    <w:rsid w:val="009809AC"/>
    <w:rsid w:val="009823FD"/>
    <w:rsid w:val="00982AF8"/>
    <w:rsid w:val="009837ED"/>
    <w:rsid w:val="00983CC1"/>
    <w:rsid w:val="009841D9"/>
    <w:rsid w:val="00984C33"/>
    <w:rsid w:val="00984F17"/>
    <w:rsid w:val="0098614F"/>
    <w:rsid w:val="00987830"/>
    <w:rsid w:val="00990EE4"/>
    <w:rsid w:val="00991751"/>
    <w:rsid w:val="00991C37"/>
    <w:rsid w:val="00993D39"/>
    <w:rsid w:val="00993EA0"/>
    <w:rsid w:val="00994975"/>
    <w:rsid w:val="00994ECC"/>
    <w:rsid w:val="00996A58"/>
    <w:rsid w:val="00996C21"/>
    <w:rsid w:val="00997B46"/>
    <w:rsid w:val="00997CE9"/>
    <w:rsid w:val="009A014A"/>
    <w:rsid w:val="009A2892"/>
    <w:rsid w:val="009A4509"/>
    <w:rsid w:val="009A58A6"/>
    <w:rsid w:val="009A7042"/>
    <w:rsid w:val="009B1A8F"/>
    <w:rsid w:val="009B2257"/>
    <w:rsid w:val="009B2647"/>
    <w:rsid w:val="009B36E4"/>
    <w:rsid w:val="009B3F80"/>
    <w:rsid w:val="009B6AC2"/>
    <w:rsid w:val="009B72E6"/>
    <w:rsid w:val="009B77AF"/>
    <w:rsid w:val="009B7D36"/>
    <w:rsid w:val="009C0B0E"/>
    <w:rsid w:val="009C0E01"/>
    <w:rsid w:val="009C1880"/>
    <w:rsid w:val="009C3049"/>
    <w:rsid w:val="009C3AF7"/>
    <w:rsid w:val="009C3EC4"/>
    <w:rsid w:val="009D0A0E"/>
    <w:rsid w:val="009D18C9"/>
    <w:rsid w:val="009D1ED9"/>
    <w:rsid w:val="009D206C"/>
    <w:rsid w:val="009D2240"/>
    <w:rsid w:val="009D26CE"/>
    <w:rsid w:val="009D37F7"/>
    <w:rsid w:val="009D7542"/>
    <w:rsid w:val="009E0194"/>
    <w:rsid w:val="009E240A"/>
    <w:rsid w:val="009E2932"/>
    <w:rsid w:val="009E6B03"/>
    <w:rsid w:val="009F3C07"/>
    <w:rsid w:val="009F697C"/>
    <w:rsid w:val="009F717D"/>
    <w:rsid w:val="009F78E4"/>
    <w:rsid w:val="00A000DA"/>
    <w:rsid w:val="00A00547"/>
    <w:rsid w:val="00A06554"/>
    <w:rsid w:val="00A078EC"/>
    <w:rsid w:val="00A07FBD"/>
    <w:rsid w:val="00A1010F"/>
    <w:rsid w:val="00A10975"/>
    <w:rsid w:val="00A13086"/>
    <w:rsid w:val="00A132B4"/>
    <w:rsid w:val="00A1360D"/>
    <w:rsid w:val="00A16F39"/>
    <w:rsid w:val="00A175CE"/>
    <w:rsid w:val="00A212BB"/>
    <w:rsid w:val="00A23DB6"/>
    <w:rsid w:val="00A31A43"/>
    <w:rsid w:val="00A31B91"/>
    <w:rsid w:val="00A31EFD"/>
    <w:rsid w:val="00A3205C"/>
    <w:rsid w:val="00A33013"/>
    <w:rsid w:val="00A362CB"/>
    <w:rsid w:val="00A3677E"/>
    <w:rsid w:val="00A37160"/>
    <w:rsid w:val="00A4192E"/>
    <w:rsid w:val="00A41E2C"/>
    <w:rsid w:val="00A41F11"/>
    <w:rsid w:val="00A4249E"/>
    <w:rsid w:val="00A4446A"/>
    <w:rsid w:val="00A45D2D"/>
    <w:rsid w:val="00A50EDE"/>
    <w:rsid w:val="00A52391"/>
    <w:rsid w:val="00A53D2E"/>
    <w:rsid w:val="00A54416"/>
    <w:rsid w:val="00A550FA"/>
    <w:rsid w:val="00A572F4"/>
    <w:rsid w:val="00A57A1C"/>
    <w:rsid w:val="00A60C1C"/>
    <w:rsid w:val="00A61C5B"/>
    <w:rsid w:val="00A62469"/>
    <w:rsid w:val="00A62D88"/>
    <w:rsid w:val="00A63307"/>
    <w:rsid w:val="00A634B5"/>
    <w:rsid w:val="00A6351C"/>
    <w:rsid w:val="00A637D0"/>
    <w:rsid w:val="00A6537A"/>
    <w:rsid w:val="00A67DDD"/>
    <w:rsid w:val="00A7162D"/>
    <w:rsid w:val="00A730BE"/>
    <w:rsid w:val="00A74B92"/>
    <w:rsid w:val="00A74ED8"/>
    <w:rsid w:val="00A75804"/>
    <w:rsid w:val="00A770B5"/>
    <w:rsid w:val="00A808A9"/>
    <w:rsid w:val="00A80B5D"/>
    <w:rsid w:val="00A81120"/>
    <w:rsid w:val="00A83C17"/>
    <w:rsid w:val="00A84C44"/>
    <w:rsid w:val="00A85F44"/>
    <w:rsid w:val="00A8651B"/>
    <w:rsid w:val="00A86EC2"/>
    <w:rsid w:val="00A87398"/>
    <w:rsid w:val="00A91346"/>
    <w:rsid w:val="00A91D08"/>
    <w:rsid w:val="00A91F82"/>
    <w:rsid w:val="00A94709"/>
    <w:rsid w:val="00A959C8"/>
    <w:rsid w:val="00AA19EC"/>
    <w:rsid w:val="00AA20A3"/>
    <w:rsid w:val="00AA222D"/>
    <w:rsid w:val="00AA3B59"/>
    <w:rsid w:val="00AA3E00"/>
    <w:rsid w:val="00AA4143"/>
    <w:rsid w:val="00AA4E7C"/>
    <w:rsid w:val="00AA65F7"/>
    <w:rsid w:val="00AA6F19"/>
    <w:rsid w:val="00AB02D4"/>
    <w:rsid w:val="00AB4416"/>
    <w:rsid w:val="00AB5FB5"/>
    <w:rsid w:val="00AB5FEC"/>
    <w:rsid w:val="00AB7113"/>
    <w:rsid w:val="00AC0348"/>
    <w:rsid w:val="00AC2AFF"/>
    <w:rsid w:val="00AC3E99"/>
    <w:rsid w:val="00AC5E28"/>
    <w:rsid w:val="00AC65BE"/>
    <w:rsid w:val="00AC6C8E"/>
    <w:rsid w:val="00AC70B6"/>
    <w:rsid w:val="00AC7F80"/>
    <w:rsid w:val="00AD0E4A"/>
    <w:rsid w:val="00AD17E4"/>
    <w:rsid w:val="00AD1CC8"/>
    <w:rsid w:val="00AD2352"/>
    <w:rsid w:val="00AD39AE"/>
    <w:rsid w:val="00AE1E2E"/>
    <w:rsid w:val="00AE285D"/>
    <w:rsid w:val="00AE2D70"/>
    <w:rsid w:val="00AE3A24"/>
    <w:rsid w:val="00AE3C6F"/>
    <w:rsid w:val="00AF2807"/>
    <w:rsid w:val="00AF668E"/>
    <w:rsid w:val="00AF70A0"/>
    <w:rsid w:val="00AF78AF"/>
    <w:rsid w:val="00B018C2"/>
    <w:rsid w:val="00B02AA8"/>
    <w:rsid w:val="00B02C47"/>
    <w:rsid w:val="00B02E77"/>
    <w:rsid w:val="00B0323D"/>
    <w:rsid w:val="00B0591F"/>
    <w:rsid w:val="00B060EE"/>
    <w:rsid w:val="00B07417"/>
    <w:rsid w:val="00B10A9B"/>
    <w:rsid w:val="00B13FE5"/>
    <w:rsid w:val="00B1675F"/>
    <w:rsid w:val="00B17FB8"/>
    <w:rsid w:val="00B20858"/>
    <w:rsid w:val="00B21C3A"/>
    <w:rsid w:val="00B21C77"/>
    <w:rsid w:val="00B21F74"/>
    <w:rsid w:val="00B22BCD"/>
    <w:rsid w:val="00B231EB"/>
    <w:rsid w:val="00B25CFA"/>
    <w:rsid w:val="00B26432"/>
    <w:rsid w:val="00B27CCD"/>
    <w:rsid w:val="00B31148"/>
    <w:rsid w:val="00B409BF"/>
    <w:rsid w:val="00B43167"/>
    <w:rsid w:val="00B45729"/>
    <w:rsid w:val="00B4593E"/>
    <w:rsid w:val="00B512DD"/>
    <w:rsid w:val="00B519F4"/>
    <w:rsid w:val="00B522FB"/>
    <w:rsid w:val="00B54485"/>
    <w:rsid w:val="00B547A1"/>
    <w:rsid w:val="00B55236"/>
    <w:rsid w:val="00B55DDC"/>
    <w:rsid w:val="00B5606A"/>
    <w:rsid w:val="00B56EB0"/>
    <w:rsid w:val="00B57A3A"/>
    <w:rsid w:val="00B60C6B"/>
    <w:rsid w:val="00B619B3"/>
    <w:rsid w:val="00B62321"/>
    <w:rsid w:val="00B6345B"/>
    <w:rsid w:val="00B635D9"/>
    <w:rsid w:val="00B652BE"/>
    <w:rsid w:val="00B71451"/>
    <w:rsid w:val="00B7197D"/>
    <w:rsid w:val="00B72FD8"/>
    <w:rsid w:val="00B7309C"/>
    <w:rsid w:val="00B737FF"/>
    <w:rsid w:val="00B73C41"/>
    <w:rsid w:val="00B73CDF"/>
    <w:rsid w:val="00B75EEE"/>
    <w:rsid w:val="00B76E66"/>
    <w:rsid w:val="00B77320"/>
    <w:rsid w:val="00B77DB3"/>
    <w:rsid w:val="00B81170"/>
    <w:rsid w:val="00B81506"/>
    <w:rsid w:val="00B8180D"/>
    <w:rsid w:val="00B83DE0"/>
    <w:rsid w:val="00B85684"/>
    <w:rsid w:val="00B87C00"/>
    <w:rsid w:val="00B920A3"/>
    <w:rsid w:val="00B935CB"/>
    <w:rsid w:val="00B93D8A"/>
    <w:rsid w:val="00B94074"/>
    <w:rsid w:val="00B96779"/>
    <w:rsid w:val="00B96D5A"/>
    <w:rsid w:val="00B97693"/>
    <w:rsid w:val="00B977F0"/>
    <w:rsid w:val="00BA10AC"/>
    <w:rsid w:val="00BA1C23"/>
    <w:rsid w:val="00BA220A"/>
    <w:rsid w:val="00BA37C5"/>
    <w:rsid w:val="00BA37F8"/>
    <w:rsid w:val="00BA42E6"/>
    <w:rsid w:val="00BA5636"/>
    <w:rsid w:val="00BA596A"/>
    <w:rsid w:val="00BA67E6"/>
    <w:rsid w:val="00BA72AE"/>
    <w:rsid w:val="00BB0122"/>
    <w:rsid w:val="00BB3F68"/>
    <w:rsid w:val="00BB42F8"/>
    <w:rsid w:val="00BB5035"/>
    <w:rsid w:val="00BC2545"/>
    <w:rsid w:val="00BC3360"/>
    <w:rsid w:val="00BC345A"/>
    <w:rsid w:val="00BC3504"/>
    <w:rsid w:val="00BC3ACA"/>
    <w:rsid w:val="00BC451A"/>
    <w:rsid w:val="00BC4783"/>
    <w:rsid w:val="00BC6D2E"/>
    <w:rsid w:val="00BD148A"/>
    <w:rsid w:val="00BD2853"/>
    <w:rsid w:val="00BD3739"/>
    <w:rsid w:val="00BD3D6C"/>
    <w:rsid w:val="00BE0B60"/>
    <w:rsid w:val="00BE31E1"/>
    <w:rsid w:val="00BE55AC"/>
    <w:rsid w:val="00BE6039"/>
    <w:rsid w:val="00BF11C9"/>
    <w:rsid w:val="00BF187C"/>
    <w:rsid w:val="00BF2341"/>
    <w:rsid w:val="00BF252D"/>
    <w:rsid w:val="00BF2EEA"/>
    <w:rsid w:val="00BF3163"/>
    <w:rsid w:val="00BF5CF1"/>
    <w:rsid w:val="00C05BB0"/>
    <w:rsid w:val="00C101C6"/>
    <w:rsid w:val="00C10CAC"/>
    <w:rsid w:val="00C10EEE"/>
    <w:rsid w:val="00C11C06"/>
    <w:rsid w:val="00C22E5D"/>
    <w:rsid w:val="00C24705"/>
    <w:rsid w:val="00C25EA2"/>
    <w:rsid w:val="00C26416"/>
    <w:rsid w:val="00C304D1"/>
    <w:rsid w:val="00C314E0"/>
    <w:rsid w:val="00C36C7B"/>
    <w:rsid w:val="00C37002"/>
    <w:rsid w:val="00C406FD"/>
    <w:rsid w:val="00C40AFD"/>
    <w:rsid w:val="00C4153E"/>
    <w:rsid w:val="00C43339"/>
    <w:rsid w:val="00C44D6F"/>
    <w:rsid w:val="00C453D7"/>
    <w:rsid w:val="00C471A1"/>
    <w:rsid w:val="00C473EA"/>
    <w:rsid w:val="00C47CE0"/>
    <w:rsid w:val="00C50234"/>
    <w:rsid w:val="00C50F4A"/>
    <w:rsid w:val="00C515A6"/>
    <w:rsid w:val="00C5175C"/>
    <w:rsid w:val="00C538C7"/>
    <w:rsid w:val="00C53B50"/>
    <w:rsid w:val="00C6057A"/>
    <w:rsid w:val="00C62273"/>
    <w:rsid w:val="00C65A23"/>
    <w:rsid w:val="00C663C1"/>
    <w:rsid w:val="00C67FAB"/>
    <w:rsid w:val="00C706A4"/>
    <w:rsid w:val="00C71823"/>
    <w:rsid w:val="00C72532"/>
    <w:rsid w:val="00C72E29"/>
    <w:rsid w:val="00C75B35"/>
    <w:rsid w:val="00C76348"/>
    <w:rsid w:val="00C76893"/>
    <w:rsid w:val="00C77011"/>
    <w:rsid w:val="00C77188"/>
    <w:rsid w:val="00C77F48"/>
    <w:rsid w:val="00C80792"/>
    <w:rsid w:val="00C808A3"/>
    <w:rsid w:val="00C833DC"/>
    <w:rsid w:val="00C85B76"/>
    <w:rsid w:val="00C93021"/>
    <w:rsid w:val="00C9626D"/>
    <w:rsid w:val="00CA07A1"/>
    <w:rsid w:val="00CA1F7F"/>
    <w:rsid w:val="00CA23DE"/>
    <w:rsid w:val="00CA2A97"/>
    <w:rsid w:val="00CA3AD8"/>
    <w:rsid w:val="00CA3BFA"/>
    <w:rsid w:val="00CA5D1F"/>
    <w:rsid w:val="00CA63AA"/>
    <w:rsid w:val="00CB19D6"/>
    <w:rsid w:val="00CB320F"/>
    <w:rsid w:val="00CB4405"/>
    <w:rsid w:val="00CB47E6"/>
    <w:rsid w:val="00CB4A84"/>
    <w:rsid w:val="00CB6169"/>
    <w:rsid w:val="00CB7448"/>
    <w:rsid w:val="00CB7619"/>
    <w:rsid w:val="00CC0EF0"/>
    <w:rsid w:val="00CC1467"/>
    <w:rsid w:val="00CC17E7"/>
    <w:rsid w:val="00CC2056"/>
    <w:rsid w:val="00CC3035"/>
    <w:rsid w:val="00CC365E"/>
    <w:rsid w:val="00CC5374"/>
    <w:rsid w:val="00CC6CBC"/>
    <w:rsid w:val="00CC7125"/>
    <w:rsid w:val="00CC7ACC"/>
    <w:rsid w:val="00CD03B3"/>
    <w:rsid w:val="00CD0CDE"/>
    <w:rsid w:val="00CD1E9E"/>
    <w:rsid w:val="00CD344E"/>
    <w:rsid w:val="00CD4280"/>
    <w:rsid w:val="00CD4AF9"/>
    <w:rsid w:val="00CD52E8"/>
    <w:rsid w:val="00CD6B4F"/>
    <w:rsid w:val="00CE142D"/>
    <w:rsid w:val="00CE2E74"/>
    <w:rsid w:val="00CE3255"/>
    <w:rsid w:val="00CE3638"/>
    <w:rsid w:val="00CE420B"/>
    <w:rsid w:val="00CF1CB8"/>
    <w:rsid w:val="00CF2751"/>
    <w:rsid w:val="00CF2B84"/>
    <w:rsid w:val="00CF4261"/>
    <w:rsid w:val="00CF491E"/>
    <w:rsid w:val="00CF683B"/>
    <w:rsid w:val="00CF6EF3"/>
    <w:rsid w:val="00D001E7"/>
    <w:rsid w:val="00D0054C"/>
    <w:rsid w:val="00D00863"/>
    <w:rsid w:val="00D04193"/>
    <w:rsid w:val="00D05B3C"/>
    <w:rsid w:val="00D05B73"/>
    <w:rsid w:val="00D102F6"/>
    <w:rsid w:val="00D117CE"/>
    <w:rsid w:val="00D11AC9"/>
    <w:rsid w:val="00D11C33"/>
    <w:rsid w:val="00D11C88"/>
    <w:rsid w:val="00D13572"/>
    <w:rsid w:val="00D16B9B"/>
    <w:rsid w:val="00D17062"/>
    <w:rsid w:val="00D20B13"/>
    <w:rsid w:val="00D25F8F"/>
    <w:rsid w:val="00D2780D"/>
    <w:rsid w:val="00D30789"/>
    <w:rsid w:val="00D31A60"/>
    <w:rsid w:val="00D323DC"/>
    <w:rsid w:val="00D32578"/>
    <w:rsid w:val="00D344D5"/>
    <w:rsid w:val="00D35733"/>
    <w:rsid w:val="00D4221F"/>
    <w:rsid w:val="00D43A92"/>
    <w:rsid w:val="00D45A48"/>
    <w:rsid w:val="00D50183"/>
    <w:rsid w:val="00D510D5"/>
    <w:rsid w:val="00D5153E"/>
    <w:rsid w:val="00D519F6"/>
    <w:rsid w:val="00D51E77"/>
    <w:rsid w:val="00D53793"/>
    <w:rsid w:val="00D53B1C"/>
    <w:rsid w:val="00D54E2A"/>
    <w:rsid w:val="00D551CF"/>
    <w:rsid w:val="00D55FC4"/>
    <w:rsid w:val="00D57D74"/>
    <w:rsid w:val="00D60847"/>
    <w:rsid w:val="00D60DD7"/>
    <w:rsid w:val="00D61872"/>
    <w:rsid w:val="00D62ED5"/>
    <w:rsid w:val="00D63FA0"/>
    <w:rsid w:val="00D65122"/>
    <w:rsid w:val="00D66F29"/>
    <w:rsid w:val="00D712FC"/>
    <w:rsid w:val="00D717A0"/>
    <w:rsid w:val="00D720D0"/>
    <w:rsid w:val="00D72C70"/>
    <w:rsid w:val="00D736EF"/>
    <w:rsid w:val="00D737E1"/>
    <w:rsid w:val="00D74A75"/>
    <w:rsid w:val="00D8020E"/>
    <w:rsid w:val="00D80211"/>
    <w:rsid w:val="00D8033A"/>
    <w:rsid w:val="00D826DA"/>
    <w:rsid w:val="00D867D1"/>
    <w:rsid w:val="00D86FD9"/>
    <w:rsid w:val="00D872F1"/>
    <w:rsid w:val="00D9404C"/>
    <w:rsid w:val="00D947E5"/>
    <w:rsid w:val="00D95362"/>
    <w:rsid w:val="00D95D57"/>
    <w:rsid w:val="00D97533"/>
    <w:rsid w:val="00DA020B"/>
    <w:rsid w:val="00DA16E7"/>
    <w:rsid w:val="00DA2DEC"/>
    <w:rsid w:val="00DA4422"/>
    <w:rsid w:val="00DA46E1"/>
    <w:rsid w:val="00DA5043"/>
    <w:rsid w:val="00DA6638"/>
    <w:rsid w:val="00DA6745"/>
    <w:rsid w:val="00DB02B7"/>
    <w:rsid w:val="00DB0DF7"/>
    <w:rsid w:val="00DB14F3"/>
    <w:rsid w:val="00DB2ECC"/>
    <w:rsid w:val="00DB42E4"/>
    <w:rsid w:val="00DB4ECD"/>
    <w:rsid w:val="00DB7024"/>
    <w:rsid w:val="00DB7282"/>
    <w:rsid w:val="00DB74CE"/>
    <w:rsid w:val="00DC1468"/>
    <w:rsid w:val="00DC1604"/>
    <w:rsid w:val="00DC6B09"/>
    <w:rsid w:val="00DC6B49"/>
    <w:rsid w:val="00DC740B"/>
    <w:rsid w:val="00DC77F3"/>
    <w:rsid w:val="00DD05F5"/>
    <w:rsid w:val="00DD11B2"/>
    <w:rsid w:val="00DD124F"/>
    <w:rsid w:val="00DD1AEF"/>
    <w:rsid w:val="00DD1CFB"/>
    <w:rsid w:val="00DD28E4"/>
    <w:rsid w:val="00DD2A9D"/>
    <w:rsid w:val="00DD7B29"/>
    <w:rsid w:val="00DE139E"/>
    <w:rsid w:val="00DE2605"/>
    <w:rsid w:val="00DE3E52"/>
    <w:rsid w:val="00DE4684"/>
    <w:rsid w:val="00DE6472"/>
    <w:rsid w:val="00DE7739"/>
    <w:rsid w:val="00DF0079"/>
    <w:rsid w:val="00DF0093"/>
    <w:rsid w:val="00DF1256"/>
    <w:rsid w:val="00DF2274"/>
    <w:rsid w:val="00DF37F6"/>
    <w:rsid w:val="00DF3EF1"/>
    <w:rsid w:val="00DF61E5"/>
    <w:rsid w:val="00E03F32"/>
    <w:rsid w:val="00E047AA"/>
    <w:rsid w:val="00E06985"/>
    <w:rsid w:val="00E0793D"/>
    <w:rsid w:val="00E1068C"/>
    <w:rsid w:val="00E1162D"/>
    <w:rsid w:val="00E13282"/>
    <w:rsid w:val="00E13A90"/>
    <w:rsid w:val="00E17730"/>
    <w:rsid w:val="00E17B45"/>
    <w:rsid w:val="00E224F4"/>
    <w:rsid w:val="00E22DAC"/>
    <w:rsid w:val="00E23676"/>
    <w:rsid w:val="00E236DD"/>
    <w:rsid w:val="00E24E4D"/>
    <w:rsid w:val="00E25C20"/>
    <w:rsid w:val="00E271B6"/>
    <w:rsid w:val="00E31BDC"/>
    <w:rsid w:val="00E321A7"/>
    <w:rsid w:val="00E33877"/>
    <w:rsid w:val="00E33D71"/>
    <w:rsid w:val="00E356E5"/>
    <w:rsid w:val="00E35AA0"/>
    <w:rsid w:val="00E36B17"/>
    <w:rsid w:val="00E4095F"/>
    <w:rsid w:val="00E413BF"/>
    <w:rsid w:val="00E455A7"/>
    <w:rsid w:val="00E46A84"/>
    <w:rsid w:val="00E517C0"/>
    <w:rsid w:val="00E54DD7"/>
    <w:rsid w:val="00E5513C"/>
    <w:rsid w:val="00E5748A"/>
    <w:rsid w:val="00E612E0"/>
    <w:rsid w:val="00E617E3"/>
    <w:rsid w:val="00E6209A"/>
    <w:rsid w:val="00E63D90"/>
    <w:rsid w:val="00E735E4"/>
    <w:rsid w:val="00E74968"/>
    <w:rsid w:val="00E74A21"/>
    <w:rsid w:val="00E74F81"/>
    <w:rsid w:val="00E758E0"/>
    <w:rsid w:val="00E7601E"/>
    <w:rsid w:val="00E769F8"/>
    <w:rsid w:val="00E76E82"/>
    <w:rsid w:val="00E8271A"/>
    <w:rsid w:val="00E82A2D"/>
    <w:rsid w:val="00E872ED"/>
    <w:rsid w:val="00E87522"/>
    <w:rsid w:val="00E90DF0"/>
    <w:rsid w:val="00E92E96"/>
    <w:rsid w:val="00EA26C1"/>
    <w:rsid w:val="00EA2EDC"/>
    <w:rsid w:val="00EA4B3E"/>
    <w:rsid w:val="00EA6770"/>
    <w:rsid w:val="00EA7E7F"/>
    <w:rsid w:val="00EB1B21"/>
    <w:rsid w:val="00EB326A"/>
    <w:rsid w:val="00EB4B62"/>
    <w:rsid w:val="00EB4F01"/>
    <w:rsid w:val="00EB63D7"/>
    <w:rsid w:val="00EC18BA"/>
    <w:rsid w:val="00EC2230"/>
    <w:rsid w:val="00EC6123"/>
    <w:rsid w:val="00ED078B"/>
    <w:rsid w:val="00ED16E4"/>
    <w:rsid w:val="00ED1A42"/>
    <w:rsid w:val="00ED1D1A"/>
    <w:rsid w:val="00ED1DAC"/>
    <w:rsid w:val="00ED232A"/>
    <w:rsid w:val="00ED27C8"/>
    <w:rsid w:val="00ED34F2"/>
    <w:rsid w:val="00ED38DD"/>
    <w:rsid w:val="00ED3EA2"/>
    <w:rsid w:val="00ED4772"/>
    <w:rsid w:val="00ED57BC"/>
    <w:rsid w:val="00EE17E7"/>
    <w:rsid w:val="00EE18E5"/>
    <w:rsid w:val="00EE1CBB"/>
    <w:rsid w:val="00EE2D38"/>
    <w:rsid w:val="00EE302B"/>
    <w:rsid w:val="00EE3CD8"/>
    <w:rsid w:val="00EE3EA3"/>
    <w:rsid w:val="00EE4791"/>
    <w:rsid w:val="00EE5918"/>
    <w:rsid w:val="00EE5DDE"/>
    <w:rsid w:val="00EE709E"/>
    <w:rsid w:val="00EE7729"/>
    <w:rsid w:val="00EF0050"/>
    <w:rsid w:val="00EF1AA2"/>
    <w:rsid w:val="00F00146"/>
    <w:rsid w:val="00F03D70"/>
    <w:rsid w:val="00F0435D"/>
    <w:rsid w:val="00F04A64"/>
    <w:rsid w:val="00F05893"/>
    <w:rsid w:val="00F06875"/>
    <w:rsid w:val="00F06D6C"/>
    <w:rsid w:val="00F073AC"/>
    <w:rsid w:val="00F10ADA"/>
    <w:rsid w:val="00F10C4D"/>
    <w:rsid w:val="00F10E7C"/>
    <w:rsid w:val="00F10FE1"/>
    <w:rsid w:val="00F11376"/>
    <w:rsid w:val="00F126EC"/>
    <w:rsid w:val="00F1388A"/>
    <w:rsid w:val="00F13892"/>
    <w:rsid w:val="00F14015"/>
    <w:rsid w:val="00F15EF1"/>
    <w:rsid w:val="00F16FC4"/>
    <w:rsid w:val="00F2038C"/>
    <w:rsid w:val="00F22E54"/>
    <w:rsid w:val="00F2337F"/>
    <w:rsid w:val="00F23D03"/>
    <w:rsid w:val="00F24687"/>
    <w:rsid w:val="00F24B35"/>
    <w:rsid w:val="00F24C4E"/>
    <w:rsid w:val="00F25AA8"/>
    <w:rsid w:val="00F30BAA"/>
    <w:rsid w:val="00F313E1"/>
    <w:rsid w:val="00F34DFF"/>
    <w:rsid w:val="00F37BC9"/>
    <w:rsid w:val="00F40DEA"/>
    <w:rsid w:val="00F4155A"/>
    <w:rsid w:val="00F42CCA"/>
    <w:rsid w:val="00F4333F"/>
    <w:rsid w:val="00F4375F"/>
    <w:rsid w:val="00F45426"/>
    <w:rsid w:val="00F50686"/>
    <w:rsid w:val="00F51CD4"/>
    <w:rsid w:val="00F51FB9"/>
    <w:rsid w:val="00F53A57"/>
    <w:rsid w:val="00F55252"/>
    <w:rsid w:val="00F55D47"/>
    <w:rsid w:val="00F5611F"/>
    <w:rsid w:val="00F56153"/>
    <w:rsid w:val="00F60038"/>
    <w:rsid w:val="00F60997"/>
    <w:rsid w:val="00F622B9"/>
    <w:rsid w:val="00F62679"/>
    <w:rsid w:val="00F64E74"/>
    <w:rsid w:val="00F65060"/>
    <w:rsid w:val="00F662F0"/>
    <w:rsid w:val="00F70505"/>
    <w:rsid w:val="00F70920"/>
    <w:rsid w:val="00F7156C"/>
    <w:rsid w:val="00F72365"/>
    <w:rsid w:val="00F72D8E"/>
    <w:rsid w:val="00F7485D"/>
    <w:rsid w:val="00F751AB"/>
    <w:rsid w:val="00F76F39"/>
    <w:rsid w:val="00F77C4D"/>
    <w:rsid w:val="00F8038B"/>
    <w:rsid w:val="00F80FD0"/>
    <w:rsid w:val="00F81713"/>
    <w:rsid w:val="00F86AB4"/>
    <w:rsid w:val="00F97BF1"/>
    <w:rsid w:val="00FA01B7"/>
    <w:rsid w:val="00FA1A66"/>
    <w:rsid w:val="00FA50E7"/>
    <w:rsid w:val="00FB140A"/>
    <w:rsid w:val="00FB1A9A"/>
    <w:rsid w:val="00FB1E87"/>
    <w:rsid w:val="00FB36A1"/>
    <w:rsid w:val="00FB37C2"/>
    <w:rsid w:val="00FB4702"/>
    <w:rsid w:val="00FB6A0E"/>
    <w:rsid w:val="00FB709A"/>
    <w:rsid w:val="00FC3E89"/>
    <w:rsid w:val="00FC54A1"/>
    <w:rsid w:val="00FC58B5"/>
    <w:rsid w:val="00FC6736"/>
    <w:rsid w:val="00FD0268"/>
    <w:rsid w:val="00FD2C8D"/>
    <w:rsid w:val="00FD38A2"/>
    <w:rsid w:val="00FD41A9"/>
    <w:rsid w:val="00FD5B19"/>
    <w:rsid w:val="00FE08F5"/>
    <w:rsid w:val="00FE2E5B"/>
    <w:rsid w:val="00FE3EAA"/>
    <w:rsid w:val="00FE50CD"/>
    <w:rsid w:val="00FE5E23"/>
    <w:rsid w:val="00FE68A6"/>
    <w:rsid w:val="00FE68C1"/>
    <w:rsid w:val="00FF2224"/>
    <w:rsid w:val="00FF312F"/>
    <w:rsid w:val="00FF3569"/>
    <w:rsid w:val="00FF36A3"/>
    <w:rsid w:val="00FF5189"/>
    <w:rsid w:val="00FF65F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932A567"/>
  <w15:docId w15:val="{46666153-C813-43D7-9902-4CD0E14086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79C2"/>
  </w:style>
  <w:style w:type="paragraph" w:styleId="Ttulo1">
    <w:name w:val="heading 1"/>
    <w:basedOn w:val="Normal"/>
    <w:next w:val="Normal"/>
    <w:link w:val="Ttulo1Char"/>
    <w:uiPriority w:val="9"/>
    <w:qFormat/>
    <w:rsid w:val="0043571F"/>
    <w:pPr>
      <w:keepNext/>
      <w:spacing w:before="240" w:after="60"/>
      <w:outlineLvl w:val="0"/>
    </w:pPr>
    <w:rPr>
      <w:rFonts w:ascii="Cambria" w:hAnsi="Cambria"/>
      <w:b/>
      <w:bCs/>
      <w:kern w:val="32"/>
      <w:sz w:val="32"/>
      <w:szCs w:val="32"/>
    </w:rPr>
  </w:style>
  <w:style w:type="paragraph" w:styleId="Ttulo3">
    <w:name w:val="heading 3"/>
    <w:basedOn w:val="Normal"/>
    <w:next w:val="Normal"/>
    <w:link w:val="Ttulo3Char"/>
    <w:uiPriority w:val="9"/>
    <w:semiHidden/>
    <w:unhideWhenUsed/>
    <w:qFormat/>
    <w:rsid w:val="00735F71"/>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Ttulo4">
    <w:name w:val="heading 4"/>
    <w:basedOn w:val="Normal"/>
    <w:next w:val="Normal"/>
    <w:link w:val="Ttulo4Char"/>
    <w:qFormat/>
    <w:rsid w:val="006878D5"/>
    <w:pPr>
      <w:keepNext/>
      <w:tabs>
        <w:tab w:val="num" w:pos="0"/>
      </w:tabs>
      <w:suppressAutoHyphens/>
      <w:jc w:val="center"/>
      <w:outlineLvl w:val="3"/>
    </w:pPr>
    <w:rPr>
      <w:b/>
      <w:sz w:val="22"/>
      <w:lang w:eastAsia="ar-SA"/>
    </w:rPr>
  </w:style>
  <w:style w:type="paragraph" w:styleId="Ttulo5">
    <w:name w:val="heading 5"/>
    <w:basedOn w:val="Normal"/>
    <w:next w:val="Normal"/>
    <w:link w:val="Ttulo5Char"/>
    <w:qFormat/>
    <w:rsid w:val="006878D5"/>
    <w:pPr>
      <w:keepNext/>
      <w:tabs>
        <w:tab w:val="num" w:pos="0"/>
      </w:tabs>
      <w:suppressAutoHyphens/>
      <w:ind w:left="357"/>
      <w:jc w:val="both"/>
      <w:outlineLvl w:val="4"/>
    </w:pPr>
    <w:rPr>
      <w:rFonts w:ascii="Arial" w:hAnsi="Arial" w:cs="Arial"/>
      <w:b/>
      <w:bCs/>
      <w:u w:val="single"/>
      <w:lang w:eastAsia="ar-S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rsid w:val="007F79C2"/>
    <w:pPr>
      <w:tabs>
        <w:tab w:val="center" w:pos="4419"/>
        <w:tab w:val="right" w:pos="8838"/>
      </w:tabs>
    </w:pPr>
  </w:style>
  <w:style w:type="paragraph" w:styleId="Rodap">
    <w:name w:val="footer"/>
    <w:basedOn w:val="Normal"/>
    <w:rsid w:val="007F79C2"/>
    <w:pPr>
      <w:tabs>
        <w:tab w:val="center" w:pos="4419"/>
        <w:tab w:val="right" w:pos="8838"/>
      </w:tabs>
    </w:pPr>
  </w:style>
  <w:style w:type="character" w:styleId="Nmerodepgina">
    <w:name w:val="page number"/>
    <w:basedOn w:val="Fontepargpadro"/>
    <w:rsid w:val="007F79C2"/>
  </w:style>
  <w:style w:type="paragraph" w:styleId="Recuodecorpodetexto">
    <w:name w:val="Body Text Indent"/>
    <w:basedOn w:val="Normal"/>
    <w:rsid w:val="007F79C2"/>
    <w:pPr>
      <w:ind w:left="567" w:hanging="567"/>
      <w:jc w:val="both"/>
    </w:pPr>
    <w:rPr>
      <w:color w:val="FF0000"/>
      <w:sz w:val="24"/>
    </w:rPr>
  </w:style>
  <w:style w:type="paragraph" w:customStyle="1" w:styleId="Contedodetabela">
    <w:name w:val="Conteúdo de tabela"/>
    <w:basedOn w:val="Corpodetexto"/>
    <w:rsid w:val="006F6DE0"/>
    <w:pPr>
      <w:widowControl w:val="0"/>
      <w:suppressAutoHyphens/>
    </w:pPr>
    <w:rPr>
      <w:lang w:eastAsia="ar-SA"/>
    </w:rPr>
  </w:style>
  <w:style w:type="paragraph" w:styleId="Corpodetexto">
    <w:name w:val="Body Text"/>
    <w:basedOn w:val="Normal"/>
    <w:rsid w:val="006F6DE0"/>
    <w:pPr>
      <w:spacing w:after="120"/>
    </w:pPr>
  </w:style>
  <w:style w:type="paragraph" w:styleId="Corpodetexto2">
    <w:name w:val="Body Text 2"/>
    <w:basedOn w:val="Normal"/>
    <w:rsid w:val="00E35AA0"/>
    <w:pPr>
      <w:spacing w:after="120" w:line="480" w:lineRule="auto"/>
    </w:pPr>
  </w:style>
  <w:style w:type="paragraph" w:styleId="Corpodetexto3">
    <w:name w:val="Body Text 3"/>
    <w:basedOn w:val="Normal"/>
    <w:rsid w:val="00E35AA0"/>
    <w:pPr>
      <w:spacing w:after="120"/>
    </w:pPr>
    <w:rPr>
      <w:sz w:val="16"/>
      <w:szCs w:val="16"/>
    </w:rPr>
  </w:style>
  <w:style w:type="table" w:styleId="Tabelacomgrade">
    <w:name w:val="Table Grid"/>
    <w:basedOn w:val="Tabelanormal"/>
    <w:uiPriority w:val="59"/>
    <w:rsid w:val="00854C0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uiPriority w:val="34"/>
    <w:qFormat/>
    <w:rsid w:val="00B13FE5"/>
    <w:pPr>
      <w:ind w:left="720"/>
      <w:contextualSpacing/>
    </w:pPr>
  </w:style>
  <w:style w:type="character" w:customStyle="1" w:styleId="Ttulo4Char">
    <w:name w:val="Título 4 Char"/>
    <w:basedOn w:val="Fontepargpadro"/>
    <w:link w:val="Ttulo4"/>
    <w:rsid w:val="006878D5"/>
    <w:rPr>
      <w:b/>
      <w:sz w:val="22"/>
      <w:lang w:eastAsia="ar-SA"/>
    </w:rPr>
  </w:style>
  <w:style w:type="character" w:customStyle="1" w:styleId="Ttulo5Char">
    <w:name w:val="Título 5 Char"/>
    <w:basedOn w:val="Fontepargpadro"/>
    <w:link w:val="Ttulo5"/>
    <w:rsid w:val="006878D5"/>
    <w:rPr>
      <w:rFonts w:ascii="Arial" w:hAnsi="Arial" w:cs="Arial"/>
      <w:b/>
      <w:bCs/>
      <w:u w:val="single"/>
      <w:lang w:eastAsia="ar-SA"/>
    </w:rPr>
  </w:style>
  <w:style w:type="paragraph" w:styleId="Textodebalo">
    <w:name w:val="Balloon Text"/>
    <w:basedOn w:val="Normal"/>
    <w:link w:val="TextodebaloChar"/>
    <w:uiPriority w:val="99"/>
    <w:semiHidden/>
    <w:unhideWhenUsed/>
    <w:rsid w:val="00FF65FA"/>
    <w:rPr>
      <w:rFonts w:ascii="Tahoma" w:hAnsi="Tahoma" w:cs="Tahoma"/>
      <w:sz w:val="16"/>
      <w:szCs w:val="16"/>
    </w:rPr>
  </w:style>
  <w:style w:type="character" w:customStyle="1" w:styleId="TextodebaloChar">
    <w:name w:val="Texto de balão Char"/>
    <w:basedOn w:val="Fontepargpadro"/>
    <w:link w:val="Textodebalo"/>
    <w:uiPriority w:val="99"/>
    <w:semiHidden/>
    <w:rsid w:val="00FF65FA"/>
    <w:rPr>
      <w:rFonts w:ascii="Tahoma" w:hAnsi="Tahoma" w:cs="Tahoma"/>
      <w:sz w:val="16"/>
      <w:szCs w:val="16"/>
    </w:rPr>
  </w:style>
  <w:style w:type="character" w:customStyle="1" w:styleId="CabealhoChar">
    <w:name w:val="Cabeçalho Char"/>
    <w:basedOn w:val="Fontepargpadro"/>
    <w:link w:val="Cabealho"/>
    <w:rsid w:val="003027FD"/>
  </w:style>
  <w:style w:type="paragraph" w:styleId="Recuodecorpodetexto2">
    <w:name w:val="Body Text Indent 2"/>
    <w:basedOn w:val="Normal"/>
    <w:link w:val="Recuodecorpodetexto2Char"/>
    <w:uiPriority w:val="99"/>
    <w:semiHidden/>
    <w:unhideWhenUsed/>
    <w:rsid w:val="00E413BF"/>
    <w:pPr>
      <w:spacing w:after="120" w:line="480" w:lineRule="auto"/>
      <w:ind w:left="283"/>
    </w:pPr>
  </w:style>
  <w:style w:type="character" w:customStyle="1" w:styleId="Recuodecorpodetexto2Char">
    <w:name w:val="Recuo de corpo de texto 2 Char"/>
    <w:basedOn w:val="Fontepargpadro"/>
    <w:link w:val="Recuodecorpodetexto2"/>
    <w:uiPriority w:val="99"/>
    <w:semiHidden/>
    <w:rsid w:val="00E413BF"/>
  </w:style>
  <w:style w:type="table" w:customStyle="1" w:styleId="ListaClara1">
    <w:name w:val="Lista Clara1"/>
    <w:basedOn w:val="Tabelanormal"/>
    <w:uiPriority w:val="61"/>
    <w:rsid w:val="000D7EFA"/>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SombreamentoClaro1">
    <w:name w:val="Sombreamento Claro1"/>
    <w:basedOn w:val="Tabelanormal"/>
    <w:uiPriority w:val="60"/>
    <w:rsid w:val="000D7EFA"/>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Ttulo1Char">
    <w:name w:val="Título 1 Char"/>
    <w:basedOn w:val="Fontepargpadro"/>
    <w:link w:val="Ttulo1"/>
    <w:uiPriority w:val="9"/>
    <w:rsid w:val="0043571F"/>
    <w:rPr>
      <w:rFonts w:ascii="Cambria" w:eastAsia="Times New Roman" w:hAnsi="Cambria" w:cs="Times New Roman"/>
      <w:b/>
      <w:bCs/>
      <w:kern w:val="32"/>
      <w:sz w:val="32"/>
      <w:szCs w:val="32"/>
    </w:rPr>
  </w:style>
  <w:style w:type="paragraph" w:styleId="CabealhodoSumrio">
    <w:name w:val="TOC Heading"/>
    <w:basedOn w:val="Ttulo1"/>
    <w:next w:val="Normal"/>
    <w:uiPriority w:val="39"/>
    <w:unhideWhenUsed/>
    <w:qFormat/>
    <w:rsid w:val="0043571F"/>
    <w:pPr>
      <w:keepLines/>
      <w:spacing w:before="480" w:after="0" w:line="276" w:lineRule="auto"/>
      <w:outlineLvl w:val="9"/>
    </w:pPr>
    <w:rPr>
      <w:color w:val="365F91"/>
      <w:kern w:val="0"/>
      <w:sz w:val="28"/>
      <w:szCs w:val="28"/>
      <w:lang w:eastAsia="en-US"/>
    </w:rPr>
  </w:style>
  <w:style w:type="paragraph" w:styleId="Sumrio2">
    <w:name w:val="toc 2"/>
    <w:basedOn w:val="Normal"/>
    <w:next w:val="Normal"/>
    <w:autoRedefine/>
    <w:uiPriority w:val="39"/>
    <w:unhideWhenUsed/>
    <w:qFormat/>
    <w:rsid w:val="005A0DAA"/>
    <w:pPr>
      <w:tabs>
        <w:tab w:val="right" w:leader="dot" w:pos="9639"/>
      </w:tabs>
      <w:spacing w:after="100"/>
    </w:pPr>
    <w:rPr>
      <w:rFonts w:ascii="Arial" w:hAnsi="Arial" w:cs="Arial"/>
      <w:sz w:val="18"/>
      <w:szCs w:val="18"/>
      <w:lang w:eastAsia="en-US"/>
    </w:rPr>
  </w:style>
  <w:style w:type="paragraph" w:styleId="Sumrio1">
    <w:name w:val="toc 1"/>
    <w:basedOn w:val="Normal"/>
    <w:next w:val="Normal"/>
    <w:autoRedefine/>
    <w:uiPriority w:val="39"/>
    <w:unhideWhenUsed/>
    <w:qFormat/>
    <w:rsid w:val="0043571F"/>
    <w:pPr>
      <w:spacing w:after="100" w:line="276" w:lineRule="auto"/>
    </w:pPr>
    <w:rPr>
      <w:rFonts w:ascii="Calibri" w:hAnsi="Calibri"/>
      <w:sz w:val="22"/>
      <w:szCs w:val="22"/>
      <w:lang w:eastAsia="en-US"/>
    </w:rPr>
  </w:style>
  <w:style w:type="paragraph" w:styleId="Sumrio3">
    <w:name w:val="toc 3"/>
    <w:basedOn w:val="Normal"/>
    <w:next w:val="Normal"/>
    <w:autoRedefine/>
    <w:uiPriority w:val="39"/>
    <w:semiHidden/>
    <w:unhideWhenUsed/>
    <w:qFormat/>
    <w:rsid w:val="0043571F"/>
    <w:pPr>
      <w:spacing w:after="100" w:line="276" w:lineRule="auto"/>
      <w:ind w:left="440"/>
    </w:pPr>
    <w:rPr>
      <w:rFonts w:ascii="Calibri" w:hAnsi="Calibri"/>
      <w:sz w:val="22"/>
      <w:szCs w:val="22"/>
      <w:lang w:eastAsia="en-US"/>
    </w:rPr>
  </w:style>
  <w:style w:type="character" w:styleId="Hyperlink">
    <w:name w:val="Hyperlink"/>
    <w:basedOn w:val="Fontepargpadro"/>
    <w:uiPriority w:val="99"/>
    <w:unhideWhenUsed/>
    <w:rsid w:val="00F97BF1"/>
    <w:rPr>
      <w:color w:val="0000FF"/>
      <w:u w:val="single"/>
    </w:rPr>
  </w:style>
  <w:style w:type="character" w:styleId="HiperlinkVisitado">
    <w:name w:val="FollowedHyperlink"/>
    <w:basedOn w:val="Fontepargpadro"/>
    <w:uiPriority w:val="99"/>
    <w:semiHidden/>
    <w:unhideWhenUsed/>
    <w:rsid w:val="004B4AB8"/>
    <w:rPr>
      <w:color w:val="800080"/>
      <w:u w:val="single"/>
    </w:rPr>
  </w:style>
  <w:style w:type="paragraph" w:styleId="SemEspaamento">
    <w:name w:val="No Spacing"/>
    <w:uiPriority w:val="1"/>
    <w:qFormat/>
    <w:rsid w:val="002C7136"/>
    <w:rPr>
      <w:rFonts w:ascii="Calibri" w:eastAsia="Calibri" w:hAnsi="Calibri"/>
      <w:sz w:val="22"/>
      <w:szCs w:val="22"/>
      <w:lang w:eastAsia="en-US"/>
    </w:rPr>
  </w:style>
  <w:style w:type="character" w:styleId="Refdecomentrio">
    <w:name w:val="annotation reference"/>
    <w:basedOn w:val="Fontepargpadro"/>
    <w:uiPriority w:val="99"/>
    <w:semiHidden/>
    <w:unhideWhenUsed/>
    <w:rsid w:val="00357E2E"/>
    <w:rPr>
      <w:sz w:val="16"/>
      <w:szCs w:val="16"/>
    </w:rPr>
  </w:style>
  <w:style w:type="paragraph" w:styleId="Textodecomentrio">
    <w:name w:val="annotation text"/>
    <w:basedOn w:val="Normal"/>
    <w:link w:val="TextodecomentrioChar"/>
    <w:uiPriority w:val="99"/>
    <w:semiHidden/>
    <w:unhideWhenUsed/>
    <w:rsid w:val="00357E2E"/>
  </w:style>
  <w:style w:type="character" w:customStyle="1" w:styleId="TextodecomentrioChar">
    <w:name w:val="Texto de comentário Char"/>
    <w:basedOn w:val="Fontepargpadro"/>
    <w:link w:val="Textodecomentrio"/>
    <w:uiPriority w:val="99"/>
    <w:semiHidden/>
    <w:rsid w:val="00357E2E"/>
  </w:style>
  <w:style w:type="paragraph" w:styleId="Assuntodocomentrio">
    <w:name w:val="annotation subject"/>
    <w:basedOn w:val="Textodecomentrio"/>
    <w:next w:val="Textodecomentrio"/>
    <w:link w:val="AssuntodocomentrioChar"/>
    <w:uiPriority w:val="99"/>
    <w:semiHidden/>
    <w:unhideWhenUsed/>
    <w:rsid w:val="00357E2E"/>
    <w:rPr>
      <w:b/>
      <w:bCs/>
    </w:rPr>
  </w:style>
  <w:style w:type="character" w:customStyle="1" w:styleId="AssuntodocomentrioChar">
    <w:name w:val="Assunto do comentário Char"/>
    <w:basedOn w:val="TextodecomentrioChar"/>
    <w:link w:val="Assuntodocomentrio"/>
    <w:uiPriority w:val="99"/>
    <w:semiHidden/>
    <w:rsid w:val="00357E2E"/>
    <w:rPr>
      <w:b/>
      <w:bCs/>
    </w:rPr>
  </w:style>
  <w:style w:type="character" w:styleId="MenoPendente">
    <w:name w:val="Unresolved Mention"/>
    <w:basedOn w:val="Fontepargpadro"/>
    <w:uiPriority w:val="99"/>
    <w:semiHidden/>
    <w:unhideWhenUsed/>
    <w:rsid w:val="008535D7"/>
    <w:rPr>
      <w:color w:val="605E5C"/>
      <w:shd w:val="clear" w:color="auto" w:fill="E1DFDD"/>
    </w:rPr>
  </w:style>
  <w:style w:type="paragraph" w:styleId="Reviso">
    <w:name w:val="Revision"/>
    <w:hidden/>
    <w:uiPriority w:val="99"/>
    <w:semiHidden/>
    <w:rsid w:val="000D1189"/>
  </w:style>
  <w:style w:type="character" w:customStyle="1" w:styleId="Ttulo3Char">
    <w:name w:val="Título 3 Char"/>
    <w:basedOn w:val="Fontepargpadro"/>
    <w:link w:val="Ttulo3"/>
    <w:uiPriority w:val="9"/>
    <w:semiHidden/>
    <w:rsid w:val="00735F71"/>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5014742">
      <w:bodyDiv w:val="1"/>
      <w:marLeft w:val="0"/>
      <w:marRight w:val="0"/>
      <w:marTop w:val="0"/>
      <w:marBottom w:val="0"/>
      <w:divBdr>
        <w:top w:val="none" w:sz="0" w:space="0" w:color="auto"/>
        <w:left w:val="none" w:sz="0" w:space="0" w:color="auto"/>
        <w:bottom w:val="none" w:sz="0" w:space="0" w:color="auto"/>
        <w:right w:val="none" w:sz="0" w:space="0" w:color="auto"/>
      </w:divBdr>
    </w:div>
    <w:div w:id="290089888">
      <w:bodyDiv w:val="1"/>
      <w:marLeft w:val="0"/>
      <w:marRight w:val="0"/>
      <w:marTop w:val="0"/>
      <w:marBottom w:val="0"/>
      <w:divBdr>
        <w:top w:val="none" w:sz="0" w:space="0" w:color="auto"/>
        <w:left w:val="none" w:sz="0" w:space="0" w:color="auto"/>
        <w:bottom w:val="none" w:sz="0" w:space="0" w:color="auto"/>
        <w:right w:val="none" w:sz="0" w:space="0" w:color="auto"/>
      </w:divBdr>
      <w:divsChild>
        <w:div w:id="920796010">
          <w:marLeft w:val="0"/>
          <w:marRight w:val="0"/>
          <w:marTop w:val="0"/>
          <w:marBottom w:val="0"/>
          <w:divBdr>
            <w:top w:val="none" w:sz="0" w:space="0" w:color="auto"/>
            <w:left w:val="none" w:sz="0" w:space="0" w:color="auto"/>
            <w:bottom w:val="none" w:sz="0" w:space="0" w:color="auto"/>
            <w:right w:val="none" w:sz="0" w:space="0" w:color="auto"/>
          </w:divBdr>
        </w:div>
        <w:div w:id="1736393956">
          <w:marLeft w:val="0"/>
          <w:marRight w:val="0"/>
          <w:marTop w:val="0"/>
          <w:marBottom w:val="0"/>
          <w:divBdr>
            <w:top w:val="none" w:sz="0" w:space="0" w:color="auto"/>
            <w:left w:val="none" w:sz="0" w:space="0" w:color="auto"/>
            <w:bottom w:val="none" w:sz="0" w:space="0" w:color="auto"/>
            <w:right w:val="none" w:sz="0" w:space="0" w:color="auto"/>
          </w:divBdr>
        </w:div>
        <w:div w:id="1830244504">
          <w:marLeft w:val="0"/>
          <w:marRight w:val="0"/>
          <w:marTop w:val="0"/>
          <w:marBottom w:val="0"/>
          <w:divBdr>
            <w:top w:val="none" w:sz="0" w:space="0" w:color="auto"/>
            <w:left w:val="none" w:sz="0" w:space="0" w:color="auto"/>
            <w:bottom w:val="none" w:sz="0" w:space="0" w:color="auto"/>
            <w:right w:val="none" w:sz="0" w:space="0" w:color="auto"/>
          </w:divBdr>
        </w:div>
        <w:div w:id="1916086969">
          <w:marLeft w:val="0"/>
          <w:marRight w:val="0"/>
          <w:marTop w:val="0"/>
          <w:marBottom w:val="0"/>
          <w:divBdr>
            <w:top w:val="none" w:sz="0" w:space="0" w:color="auto"/>
            <w:left w:val="none" w:sz="0" w:space="0" w:color="auto"/>
            <w:bottom w:val="none" w:sz="0" w:space="0" w:color="auto"/>
            <w:right w:val="none" w:sz="0" w:space="0" w:color="auto"/>
          </w:divBdr>
        </w:div>
      </w:divsChild>
    </w:div>
    <w:div w:id="367220913">
      <w:bodyDiv w:val="1"/>
      <w:marLeft w:val="0"/>
      <w:marRight w:val="0"/>
      <w:marTop w:val="0"/>
      <w:marBottom w:val="0"/>
      <w:divBdr>
        <w:top w:val="none" w:sz="0" w:space="0" w:color="auto"/>
        <w:left w:val="none" w:sz="0" w:space="0" w:color="auto"/>
        <w:bottom w:val="none" w:sz="0" w:space="0" w:color="auto"/>
        <w:right w:val="none" w:sz="0" w:space="0" w:color="auto"/>
      </w:divBdr>
    </w:div>
    <w:div w:id="837382118">
      <w:bodyDiv w:val="1"/>
      <w:marLeft w:val="0"/>
      <w:marRight w:val="0"/>
      <w:marTop w:val="0"/>
      <w:marBottom w:val="0"/>
      <w:divBdr>
        <w:top w:val="none" w:sz="0" w:space="0" w:color="auto"/>
        <w:left w:val="none" w:sz="0" w:space="0" w:color="auto"/>
        <w:bottom w:val="none" w:sz="0" w:space="0" w:color="auto"/>
        <w:right w:val="none" w:sz="0" w:space="0" w:color="auto"/>
      </w:divBdr>
    </w:div>
    <w:div w:id="947927134">
      <w:bodyDiv w:val="1"/>
      <w:marLeft w:val="0"/>
      <w:marRight w:val="0"/>
      <w:marTop w:val="0"/>
      <w:marBottom w:val="0"/>
      <w:divBdr>
        <w:top w:val="none" w:sz="0" w:space="0" w:color="auto"/>
        <w:left w:val="none" w:sz="0" w:space="0" w:color="auto"/>
        <w:bottom w:val="none" w:sz="0" w:space="0" w:color="auto"/>
        <w:right w:val="none" w:sz="0" w:space="0" w:color="auto"/>
      </w:divBdr>
      <w:divsChild>
        <w:div w:id="13581323">
          <w:marLeft w:val="0"/>
          <w:marRight w:val="0"/>
          <w:marTop w:val="0"/>
          <w:marBottom w:val="0"/>
          <w:divBdr>
            <w:top w:val="none" w:sz="0" w:space="0" w:color="auto"/>
            <w:left w:val="none" w:sz="0" w:space="0" w:color="auto"/>
            <w:bottom w:val="none" w:sz="0" w:space="0" w:color="auto"/>
            <w:right w:val="none" w:sz="0" w:space="0" w:color="auto"/>
          </w:divBdr>
        </w:div>
        <w:div w:id="15738979">
          <w:marLeft w:val="0"/>
          <w:marRight w:val="0"/>
          <w:marTop w:val="0"/>
          <w:marBottom w:val="0"/>
          <w:divBdr>
            <w:top w:val="none" w:sz="0" w:space="0" w:color="auto"/>
            <w:left w:val="none" w:sz="0" w:space="0" w:color="auto"/>
            <w:bottom w:val="none" w:sz="0" w:space="0" w:color="auto"/>
            <w:right w:val="none" w:sz="0" w:space="0" w:color="auto"/>
          </w:divBdr>
        </w:div>
        <w:div w:id="28381144">
          <w:marLeft w:val="0"/>
          <w:marRight w:val="0"/>
          <w:marTop w:val="0"/>
          <w:marBottom w:val="0"/>
          <w:divBdr>
            <w:top w:val="none" w:sz="0" w:space="0" w:color="auto"/>
            <w:left w:val="none" w:sz="0" w:space="0" w:color="auto"/>
            <w:bottom w:val="none" w:sz="0" w:space="0" w:color="auto"/>
            <w:right w:val="none" w:sz="0" w:space="0" w:color="auto"/>
          </w:divBdr>
        </w:div>
        <w:div w:id="96876503">
          <w:marLeft w:val="0"/>
          <w:marRight w:val="0"/>
          <w:marTop w:val="0"/>
          <w:marBottom w:val="0"/>
          <w:divBdr>
            <w:top w:val="none" w:sz="0" w:space="0" w:color="auto"/>
            <w:left w:val="none" w:sz="0" w:space="0" w:color="auto"/>
            <w:bottom w:val="none" w:sz="0" w:space="0" w:color="auto"/>
            <w:right w:val="none" w:sz="0" w:space="0" w:color="auto"/>
          </w:divBdr>
        </w:div>
        <w:div w:id="116149613">
          <w:marLeft w:val="0"/>
          <w:marRight w:val="0"/>
          <w:marTop w:val="0"/>
          <w:marBottom w:val="0"/>
          <w:divBdr>
            <w:top w:val="none" w:sz="0" w:space="0" w:color="auto"/>
            <w:left w:val="none" w:sz="0" w:space="0" w:color="auto"/>
            <w:bottom w:val="none" w:sz="0" w:space="0" w:color="auto"/>
            <w:right w:val="none" w:sz="0" w:space="0" w:color="auto"/>
          </w:divBdr>
        </w:div>
        <w:div w:id="170612648">
          <w:marLeft w:val="0"/>
          <w:marRight w:val="0"/>
          <w:marTop w:val="0"/>
          <w:marBottom w:val="0"/>
          <w:divBdr>
            <w:top w:val="none" w:sz="0" w:space="0" w:color="auto"/>
            <w:left w:val="none" w:sz="0" w:space="0" w:color="auto"/>
            <w:bottom w:val="none" w:sz="0" w:space="0" w:color="auto"/>
            <w:right w:val="none" w:sz="0" w:space="0" w:color="auto"/>
          </w:divBdr>
        </w:div>
        <w:div w:id="292561493">
          <w:marLeft w:val="0"/>
          <w:marRight w:val="0"/>
          <w:marTop w:val="0"/>
          <w:marBottom w:val="0"/>
          <w:divBdr>
            <w:top w:val="none" w:sz="0" w:space="0" w:color="auto"/>
            <w:left w:val="none" w:sz="0" w:space="0" w:color="auto"/>
            <w:bottom w:val="none" w:sz="0" w:space="0" w:color="auto"/>
            <w:right w:val="none" w:sz="0" w:space="0" w:color="auto"/>
          </w:divBdr>
        </w:div>
        <w:div w:id="318078874">
          <w:marLeft w:val="0"/>
          <w:marRight w:val="0"/>
          <w:marTop w:val="0"/>
          <w:marBottom w:val="0"/>
          <w:divBdr>
            <w:top w:val="none" w:sz="0" w:space="0" w:color="auto"/>
            <w:left w:val="none" w:sz="0" w:space="0" w:color="auto"/>
            <w:bottom w:val="none" w:sz="0" w:space="0" w:color="auto"/>
            <w:right w:val="none" w:sz="0" w:space="0" w:color="auto"/>
          </w:divBdr>
        </w:div>
        <w:div w:id="373697517">
          <w:marLeft w:val="0"/>
          <w:marRight w:val="0"/>
          <w:marTop w:val="0"/>
          <w:marBottom w:val="0"/>
          <w:divBdr>
            <w:top w:val="none" w:sz="0" w:space="0" w:color="auto"/>
            <w:left w:val="none" w:sz="0" w:space="0" w:color="auto"/>
            <w:bottom w:val="none" w:sz="0" w:space="0" w:color="auto"/>
            <w:right w:val="none" w:sz="0" w:space="0" w:color="auto"/>
          </w:divBdr>
        </w:div>
        <w:div w:id="563875792">
          <w:marLeft w:val="0"/>
          <w:marRight w:val="0"/>
          <w:marTop w:val="0"/>
          <w:marBottom w:val="0"/>
          <w:divBdr>
            <w:top w:val="none" w:sz="0" w:space="0" w:color="auto"/>
            <w:left w:val="none" w:sz="0" w:space="0" w:color="auto"/>
            <w:bottom w:val="none" w:sz="0" w:space="0" w:color="auto"/>
            <w:right w:val="none" w:sz="0" w:space="0" w:color="auto"/>
          </w:divBdr>
        </w:div>
        <w:div w:id="634288657">
          <w:marLeft w:val="0"/>
          <w:marRight w:val="0"/>
          <w:marTop w:val="0"/>
          <w:marBottom w:val="0"/>
          <w:divBdr>
            <w:top w:val="none" w:sz="0" w:space="0" w:color="auto"/>
            <w:left w:val="none" w:sz="0" w:space="0" w:color="auto"/>
            <w:bottom w:val="none" w:sz="0" w:space="0" w:color="auto"/>
            <w:right w:val="none" w:sz="0" w:space="0" w:color="auto"/>
          </w:divBdr>
        </w:div>
        <w:div w:id="635794203">
          <w:marLeft w:val="0"/>
          <w:marRight w:val="0"/>
          <w:marTop w:val="0"/>
          <w:marBottom w:val="0"/>
          <w:divBdr>
            <w:top w:val="none" w:sz="0" w:space="0" w:color="auto"/>
            <w:left w:val="none" w:sz="0" w:space="0" w:color="auto"/>
            <w:bottom w:val="none" w:sz="0" w:space="0" w:color="auto"/>
            <w:right w:val="none" w:sz="0" w:space="0" w:color="auto"/>
          </w:divBdr>
        </w:div>
        <w:div w:id="819884627">
          <w:marLeft w:val="0"/>
          <w:marRight w:val="0"/>
          <w:marTop w:val="0"/>
          <w:marBottom w:val="0"/>
          <w:divBdr>
            <w:top w:val="none" w:sz="0" w:space="0" w:color="auto"/>
            <w:left w:val="none" w:sz="0" w:space="0" w:color="auto"/>
            <w:bottom w:val="none" w:sz="0" w:space="0" w:color="auto"/>
            <w:right w:val="none" w:sz="0" w:space="0" w:color="auto"/>
          </w:divBdr>
        </w:div>
        <w:div w:id="838426310">
          <w:marLeft w:val="0"/>
          <w:marRight w:val="0"/>
          <w:marTop w:val="0"/>
          <w:marBottom w:val="0"/>
          <w:divBdr>
            <w:top w:val="none" w:sz="0" w:space="0" w:color="auto"/>
            <w:left w:val="none" w:sz="0" w:space="0" w:color="auto"/>
            <w:bottom w:val="none" w:sz="0" w:space="0" w:color="auto"/>
            <w:right w:val="none" w:sz="0" w:space="0" w:color="auto"/>
          </w:divBdr>
        </w:div>
        <w:div w:id="866025092">
          <w:marLeft w:val="0"/>
          <w:marRight w:val="0"/>
          <w:marTop w:val="0"/>
          <w:marBottom w:val="0"/>
          <w:divBdr>
            <w:top w:val="none" w:sz="0" w:space="0" w:color="auto"/>
            <w:left w:val="none" w:sz="0" w:space="0" w:color="auto"/>
            <w:bottom w:val="none" w:sz="0" w:space="0" w:color="auto"/>
            <w:right w:val="none" w:sz="0" w:space="0" w:color="auto"/>
          </w:divBdr>
        </w:div>
        <w:div w:id="918948921">
          <w:marLeft w:val="0"/>
          <w:marRight w:val="0"/>
          <w:marTop w:val="0"/>
          <w:marBottom w:val="0"/>
          <w:divBdr>
            <w:top w:val="none" w:sz="0" w:space="0" w:color="auto"/>
            <w:left w:val="none" w:sz="0" w:space="0" w:color="auto"/>
            <w:bottom w:val="none" w:sz="0" w:space="0" w:color="auto"/>
            <w:right w:val="none" w:sz="0" w:space="0" w:color="auto"/>
          </w:divBdr>
        </w:div>
        <w:div w:id="922644390">
          <w:marLeft w:val="0"/>
          <w:marRight w:val="0"/>
          <w:marTop w:val="0"/>
          <w:marBottom w:val="0"/>
          <w:divBdr>
            <w:top w:val="none" w:sz="0" w:space="0" w:color="auto"/>
            <w:left w:val="none" w:sz="0" w:space="0" w:color="auto"/>
            <w:bottom w:val="none" w:sz="0" w:space="0" w:color="auto"/>
            <w:right w:val="none" w:sz="0" w:space="0" w:color="auto"/>
          </w:divBdr>
        </w:div>
        <w:div w:id="977997427">
          <w:marLeft w:val="0"/>
          <w:marRight w:val="0"/>
          <w:marTop w:val="0"/>
          <w:marBottom w:val="0"/>
          <w:divBdr>
            <w:top w:val="none" w:sz="0" w:space="0" w:color="auto"/>
            <w:left w:val="none" w:sz="0" w:space="0" w:color="auto"/>
            <w:bottom w:val="none" w:sz="0" w:space="0" w:color="auto"/>
            <w:right w:val="none" w:sz="0" w:space="0" w:color="auto"/>
          </w:divBdr>
        </w:div>
        <w:div w:id="1024400724">
          <w:marLeft w:val="0"/>
          <w:marRight w:val="0"/>
          <w:marTop w:val="0"/>
          <w:marBottom w:val="0"/>
          <w:divBdr>
            <w:top w:val="none" w:sz="0" w:space="0" w:color="auto"/>
            <w:left w:val="none" w:sz="0" w:space="0" w:color="auto"/>
            <w:bottom w:val="none" w:sz="0" w:space="0" w:color="auto"/>
            <w:right w:val="none" w:sz="0" w:space="0" w:color="auto"/>
          </w:divBdr>
        </w:div>
        <w:div w:id="1048142072">
          <w:marLeft w:val="0"/>
          <w:marRight w:val="0"/>
          <w:marTop w:val="0"/>
          <w:marBottom w:val="0"/>
          <w:divBdr>
            <w:top w:val="none" w:sz="0" w:space="0" w:color="auto"/>
            <w:left w:val="none" w:sz="0" w:space="0" w:color="auto"/>
            <w:bottom w:val="none" w:sz="0" w:space="0" w:color="auto"/>
            <w:right w:val="none" w:sz="0" w:space="0" w:color="auto"/>
          </w:divBdr>
        </w:div>
        <w:div w:id="1145077502">
          <w:marLeft w:val="0"/>
          <w:marRight w:val="0"/>
          <w:marTop w:val="0"/>
          <w:marBottom w:val="0"/>
          <w:divBdr>
            <w:top w:val="none" w:sz="0" w:space="0" w:color="auto"/>
            <w:left w:val="none" w:sz="0" w:space="0" w:color="auto"/>
            <w:bottom w:val="none" w:sz="0" w:space="0" w:color="auto"/>
            <w:right w:val="none" w:sz="0" w:space="0" w:color="auto"/>
          </w:divBdr>
        </w:div>
        <w:div w:id="1176918299">
          <w:marLeft w:val="0"/>
          <w:marRight w:val="0"/>
          <w:marTop w:val="0"/>
          <w:marBottom w:val="0"/>
          <w:divBdr>
            <w:top w:val="none" w:sz="0" w:space="0" w:color="auto"/>
            <w:left w:val="none" w:sz="0" w:space="0" w:color="auto"/>
            <w:bottom w:val="none" w:sz="0" w:space="0" w:color="auto"/>
            <w:right w:val="none" w:sz="0" w:space="0" w:color="auto"/>
          </w:divBdr>
        </w:div>
        <w:div w:id="1252083189">
          <w:marLeft w:val="0"/>
          <w:marRight w:val="0"/>
          <w:marTop w:val="0"/>
          <w:marBottom w:val="0"/>
          <w:divBdr>
            <w:top w:val="none" w:sz="0" w:space="0" w:color="auto"/>
            <w:left w:val="none" w:sz="0" w:space="0" w:color="auto"/>
            <w:bottom w:val="none" w:sz="0" w:space="0" w:color="auto"/>
            <w:right w:val="none" w:sz="0" w:space="0" w:color="auto"/>
          </w:divBdr>
        </w:div>
        <w:div w:id="1401517107">
          <w:marLeft w:val="0"/>
          <w:marRight w:val="0"/>
          <w:marTop w:val="0"/>
          <w:marBottom w:val="0"/>
          <w:divBdr>
            <w:top w:val="none" w:sz="0" w:space="0" w:color="auto"/>
            <w:left w:val="none" w:sz="0" w:space="0" w:color="auto"/>
            <w:bottom w:val="none" w:sz="0" w:space="0" w:color="auto"/>
            <w:right w:val="none" w:sz="0" w:space="0" w:color="auto"/>
          </w:divBdr>
        </w:div>
        <w:div w:id="1444809857">
          <w:marLeft w:val="0"/>
          <w:marRight w:val="0"/>
          <w:marTop w:val="0"/>
          <w:marBottom w:val="0"/>
          <w:divBdr>
            <w:top w:val="none" w:sz="0" w:space="0" w:color="auto"/>
            <w:left w:val="none" w:sz="0" w:space="0" w:color="auto"/>
            <w:bottom w:val="none" w:sz="0" w:space="0" w:color="auto"/>
            <w:right w:val="none" w:sz="0" w:space="0" w:color="auto"/>
          </w:divBdr>
        </w:div>
        <w:div w:id="1489253083">
          <w:marLeft w:val="0"/>
          <w:marRight w:val="0"/>
          <w:marTop w:val="0"/>
          <w:marBottom w:val="0"/>
          <w:divBdr>
            <w:top w:val="none" w:sz="0" w:space="0" w:color="auto"/>
            <w:left w:val="none" w:sz="0" w:space="0" w:color="auto"/>
            <w:bottom w:val="none" w:sz="0" w:space="0" w:color="auto"/>
            <w:right w:val="none" w:sz="0" w:space="0" w:color="auto"/>
          </w:divBdr>
        </w:div>
        <w:div w:id="1492024735">
          <w:marLeft w:val="0"/>
          <w:marRight w:val="0"/>
          <w:marTop w:val="0"/>
          <w:marBottom w:val="0"/>
          <w:divBdr>
            <w:top w:val="none" w:sz="0" w:space="0" w:color="auto"/>
            <w:left w:val="none" w:sz="0" w:space="0" w:color="auto"/>
            <w:bottom w:val="none" w:sz="0" w:space="0" w:color="auto"/>
            <w:right w:val="none" w:sz="0" w:space="0" w:color="auto"/>
          </w:divBdr>
        </w:div>
        <w:div w:id="1514144484">
          <w:marLeft w:val="0"/>
          <w:marRight w:val="0"/>
          <w:marTop w:val="0"/>
          <w:marBottom w:val="0"/>
          <w:divBdr>
            <w:top w:val="none" w:sz="0" w:space="0" w:color="auto"/>
            <w:left w:val="none" w:sz="0" w:space="0" w:color="auto"/>
            <w:bottom w:val="none" w:sz="0" w:space="0" w:color="auto"/>
            <w:right w:val="none" w:sz="0" w:space="0" w:color="auto"/>
          </w:divBdr>
        </w:div>
        <w:div w:id="1749303978">
          <w:marLeft w:val="0"/>
          <w:marRight w:val="0"/>
          <w:marTop w:val="0"/>
          <w:marBottom w:val="0"/>
          <w:divBdr>
            <w:top w:val="none" w:sz="0" w:space="0" w:color="auto"/>
            <w:left w:val="none" w:sz="0" w:space="0" w:color="auto"/>
            <w:bottom w:val="none" w:sz="0" w:space="0" w:color="auto"/>
            <w:right w:val="none" w:sz="0" w:space="0" w:color="auto"/>
          </w:divBdr>
        </w:div>
        <w:div w:id="1801417390">
          <w:marLeft w:val="0"/>
          <w:marRight w:val="0"/>
          <w:marTop w:val="0"/>
          <w:marBottom w:val="0"/>
          <w:divBdr>
            <w:top w:val="none" w:sz="0" w:space="0" w:color="auto"/>
            <w:left w:val="none" w:sz="0" w:space="0" w:color="auto"/>
            <w:bottom w:val="none" w:sz="0" w:space="0" w:color="auto"/>
            <w:right w:val="none" w:sz="0" w:space="0" w:color="auto"/>
          </w:divBdr>
        </w:div>
        <w:div w:id="1893081315">
          <w:marLeft w:val="0"/>
          <w:marRight w:val="0"/>
          <w:marTop w:val="0"/>
          <w:marBottom w:val="0"/>
          <w:divBdr>
            <w:top w:val="none" w:sz="0" w:space="0" w:color="auto"/>
            <w:left w:val="none" w:sz="0" w:space="0" w:color="auto"/>
            <w:bottom w:val="none" w:sz="0" w:space="0" w:color="auto"/>
            <w:right w:val="none" w:sz="0" w:space="0" w:color="auto"/>
          </w:divBdr>
        </w:div>
        <w:div w:id="1906066045">
          <w:marLeft w:val="0"/>
          <w:marRight w:val="0"/>
          <w:marTop w:val="0"/>
          <w:marBottom w:val="0"/>
          <w:divBdr>
            <w:top w:val="none" w:sz="0" w:space="0" w:color="auto"/>
            <w:left w:val="none" w:sz="0" w:space="0" w:color="auto"/>
            <w:bottom w:val="none" w:sz="0" w:space="0" w:color="auto"/>
            <w:right w:val="none" w:sz="0" w:space="0" w:color="auto"/>
          </w:divBdr>
        </w:div>
        <w:div w:id="1913004483">
          <w:marLeft w:val="0"/>
          <w:marRight w:val="0"/>
          <w:marTop w:val="0"/>
          <w:marBottom w:val="0"/>
          <w:divBdr>
            <w:top w:val="none" w:sz="0" w:space="0" w:color="auto"/>
            <w:left w:val="none" w:sz="0" w:space="0" w:color="auto"/>
            <w:bottom w:val="none" w:sz="0" w:space="0" w:color="auto"/>
            <w:right w:val="none" w:sz="0" w:space="0" w:color="auto"/>
          </w:divBdr>
        </w:div>
        <w:div w:id="1979216335">
          <w:marLeft w:val="0"/>
          <w:marRight w:val="0"/>
          <w:marTop w:val="0"/>
          <w:marBottom w:val="0"/>
          <w:divBdr>
            <w:top w:val="none" w:sz="0" w:space="0" w:color="auto"/>
            <w:left w:val="none" w:sz="0" w:space="0" w:color="auto"/>
            <w:bottom w:val="none" w:sz="0" w:space="0" w:color="auto"/>
            <w:right w:val="none" w:sz="0" w:space="0" w:color="auto"/>
          </w:divBdr>
        </w:div>
        <w:div w:id="1985696178">
          <w:marLeft w:val="0"/>
          <w:marRight w:val="0"/>
          <w:marTop w:val="0"/>
          <w:marBottom w:val="0"/>
          <w:divBdr>
            <w:top w:val="none" w:sz="0" w:space="0" w:color="auto"/>
            <w:left w:val="none" w:sz="0" w:space="0" w:color="auto"/>
            <w:bottom w:val="none" w:sz="0" w:space="0" w:color="auto"/>
            <w:right w:val="none" w:sz="0" w:space="0" w:color="auto"/>
          </w:divBdr>
        </w:div>
        <w:div w:id="2003268052">
          <w:marLeft w:val="0"/>
          <w:marRight w:val="0"/>
          <w:marTop w:val="0"/>
          <w:marBottom w:val="0"/>
          <w:divBdr>
            <w:top w:val="none" w:sz="0" w:space="0" w:color="auto"/>
            <w:left w:val="none" w:sz="0" w:space="0" w:color="auto"/>
            <w:bottom w:val="none" w:sz="0" w:space="0" w:color="auto"/>
            <w:right w:val="none" w:sz="0" w:space="0" w:color="auto"/>
          </w:divBdr>
        </w:div>
        <w:div w:id="2031030695">
          <w:marLeft w:val="0"/>
          <w:marRight w:val="0"/>
          <w:marTop w:val="0"/>
          <w:marBottom w:val="0"/>
          <w:divBdr>
            <w:top w:val="none" w:sz="0" w:space="0" w:color="auto"/>
            <w:left w:val="none" w:sz="0" w:space="0" w:color="auto"/>
            <w:bottom w:val="none" w:sz="0" w:space="0" w:color="auto"/>
            <w:right w:val="none" w:sz="0" w:space="0" w:color="auto"/>
          </w:divBdr>
        </w:div>
        <w:div w:id="2081780370">
          <w:marLeft w:val="0"/>
          <w:marRight w:val="0"/>
          <w:marTop w:val="0"/>
          <w:marBottom w:val="0"/>
          <w:divBdr>
            <w:top w:val="none" w:sz="0" w:space="0" w:color="auto"/>
            <w:left w:val="none" w:sz="0" w:space="0" w:color="auto"/>
            <w:bottom w:val="none" w:sz="0" w:space="0" w:color="auto"/>
            <w:right w:val="none" w:sz="0" w:space="0" w:color="auto"/>
          </w:divBdr>
        </w:div>
      </w:divsChild>
    </w:div>
    <w:div w:id="1058942783">
      <w:bodyDiv w:val="1"/>
      <w:marLeft w:val="0"/>
      <w:marRight w:val="0"/>
      <w:marTop w:val="0"/>
      <w:marBottom w:val="0"/>
      <w:divBdr>
        <w:top w:val="none" w:sz="0" w:space="0" w:color="auto"/>
        <w:left w:val="none" w:sz="0" w:space="0" w:color="auto"/>
        <w:bottom w:val="none" w:sz="0" w:space="0" w:color="auto"/>
        <w:right w:val="none" w:sz="0" w:space="0" w:color="auto"/>
      </w:divBdr>
      <w:divsChild>
        <w:div w:id="37584501">
          <w:marLeft w:val="0"/>
          <w:marRight w:val="0"/>
          <w:marTop w:val="0"/>
          <w:marBottom w:val="0"/>
          <w:divBdr>
            <w:top w:val="none" w:sz="0" w:space="0" w:color="auto"/>
            <w:left w:val="none" w:sz="0" w:space="0" w:color="auto"/>
            <w:bottom w:val="none" w:sz="0" w:space="0" w:color="auto"/>
            <w:right w:val="none" w:sz="0" w:space="0" w:color="auto"/>
          </w:divBdr>
        </w:div>
        <w:div w:id="85922650">
          <w:marLeft w:val="0"/>
          <w:marRight w:val="0"/>
          <w:marTop w:val="0"/>
          <w:marBottom w:val="0"/>
          <w:divBdr>
            <w:top w:val="none" w:sz="0" w:space="0" w:color="auto"/>
            <w:left w:val="none" w:sz="0" w:space="0" w:color="auto"/>
            <w:bottom w:val="none" w:sz="0" w:space="0" w:color="auto"/>
            <w:right w:val="none" w:sz="0" w:space="0" w:color="auto"/>
          </w:divBdr>
        </w:div>
        <w:div w:id="135149243">
          <w:marLeft w:val="0"/>
          <w:marRight w:val="0"/>
          <w:marTop w:val="0"/>
          <w:marBottom w:val="0"/>
          <w:divBdr>
            <w:top w:val="none" w:sz="0" w:space="0" w:color="auto"/>
            <w:left w:val="none" w:sz="0" w:space="0" w:color="auto"/>
            <w:bottom w:val="none" w:sz="0" w:space="0" w:color="auto"/>
            <w:right w:val="none" w:sz="0" w:space="0" w:color="auto"/>
          </w:divBdr>
        </w:div>
        <w:div w:id="163010403">
          <w:marLeft w:val="0"/>
          <w:marRight w:val="0"/>
          <w:marTop w:val="0"/>
          <w:marBottom w:val="0"/>
          <w:divBdr>
            <w:top w:val="none" w:sz="0" w:space="0" w:color="auto"/>
            <w:left w:val="none" w:sz="0" w:space="0" w:color="auto"/>
            <w:bottom w:val="none" w:sz="0" w:space="0" w:color="auto"/>
            <w:right w:val="none" w:sz="0" w:space="0" w:color="auto"/>
          </w:divBdr>
        </w:div>
        <w:div w:id="225989575">
          <w:marLeft w:val="0"/>
          <w:marRight w:val="0"/>
          <w:marTop w:val="0"/>
          <w:marBottom w:val="0"/>
          <w:divBdr>
            <w:top w:val="none" w:sz="0" w:space="0" w:color="auto"/>
            <w:left w:val="none" w:sz="0" w:space="0" w:color="auto"/>
            <w:bottom w:val="none" w:sz="0" w:space="0" w:color="auto"/>
            <w:right w:val="none" w:sz="0" w:space="0" w:color="auto"/>
          </w:divBdr>
        </w:div>
        <w:div w:id="255485182">
          <w:marLeft w:val="0"/>
          <w:marRight w:val="0"/>
          <w:marTop w:val="0"/>
          <w:marBottom w:val="0"/>
          <w:divBdr>
            <w:top w:val="none" w:sz="0" w:space="0" w:color="auto"/>
            <w:left w:val="none" w:sz="0" w:space="0" w:color="auto"/>
            <w:bottom w:val="none" w:sz="0" w:space="0" w:color="auto"/>
            <w:right w:val="none" w:sz="0" w:space="0" w:color="auto"/>
          </w:divBdr>
        </w:div>
        <w:div w:id="383720741">
          <w:marLeft w:val="0"/>
          <w:marRight w:val="0"/>
          <w:marTop w:val="0"/>
          <w:marBottom w:val="0"/>
          <w:divBdr>
            <w:top w:val="none" w:sz="0" w:space="0" w:color="auto"/>
            <w:left w:val="none" w:sz="0" w:space="0" w:color="auto"/>
            <w:bottom w:val="none" w:sz="0" w:space="0" w:color="auto"/>
            <w:right w:val="none" w:sz="0" w:space="0" w:color="auto"/>
          </w:divBdr>
        </w:div>
        <w:div w:id="404038992">
          <w:marLeft w:val="0"/>
          <w:marRight w:val="0"/>
          <w:marTop w:val="0"/>
          <w:marBottom w:val="0"/>
          <w:divBdr>
            <w:top w:val="none" w:sz="0" w:space="0" w:color="auto"/>
            <w:left w:val="none" w:sz="0" w:space="0" w:color="auto"/>
            <w:bottom w:val="none" w:sz="0" w:space="0" w:color="auto"/>
            <w:right w:val="none" w:sz="0" w:space="0" w:color="auto"/>
          </w:divBdr>
        </w:div>
        <w:div w:id="433937541">
          <w:marLeft w:val="0"/>
          <w:marRight w:val="0"/>
          <w:marTop w:val="0"/>
          <w:marBottom w:val="0"/>
          <w:divBdr>
            <w:top w:val="none" w:sz="0" w:space="0" w:color="auto"/>
            <w:left w:val="none" w:sz="0" w:space="0" w:color="auto"/>
            <w:bottom w:val="none" w:sz="0" w:space="0" w:color="auto"/>
            <w:right w:val="none" w:sz="0" w:space="0" w:color="auto"/>
          </w:divBdr>
        </w:div>
        <w:div w:id="439498279">
          <w:marLeft w:val="0"/>
          <w:marRight w:val="0"/>
          <w:marTop w:val="0"/>
          <w:marBottom w:val="0"/>
          <w:divBdr>
            <w:top w:val="none" w:sz="0" w:space="0" w:color="auto"/>
            <w:left w:val="none" w:sz="0" w:space="0" w:color="auto"/>
            <w:bottom w:val="none" w:sz="0" w:space="0" w:color="auto"/>
            <w:right w:val="none" w:sz="0" w:space="0" w:color="auto"/>
          </w:divBdr>
        </w:div>
        <w:div w:id="440761442">
          <w:marLeft w:val="0"/>
          <w:marRight w:val="0"/>
          <w:marTop w:val="0"/>
          <w:marBottom w:val="0"/>
          <w:divBdr>
            <w:top w:val="none" w:sz="0" w:space="0" w:color="auto"/>
            <w:left w:val="none" w:sz="0" w:space="0" w:color="auto"/>
            <w:bottom w:val="none" w:sz="0" w:space="0" w:color="auto"/>
            <w:right w:val="none" w:sz="0" w:space="0" w:color="auto"/>
          </w:divBdr>
        </w:div>
        <w:div w:id="498235220">
          <w:marLeft w:val="0"/>
          <w:marRight w:val="0"/>
          <w:marTop w:val="0"/>
          <w:marBottom w:val="0"/>
          <w:divBdr>
            <w:top w:val="none" w:sz="0" w:space="0" w:color="auto"/>
            <w:left w:val="none" w:sz="0" w:space="0" w:color="auto"/>
            <w:bottom w:val="none" w:sz="0" w:space="0" w:color="auto"/>
            <w:right w:val="none" w:sz="0" w:space="0" w:color="auto"/>
          </w:divBdr>
        </w:div>
        <w:div w:id="665061344">
          <w:marLeft w:val="0"/>
          <w:marRight w:val="0"/>
          <w:marTop w:val="0"/>
          <w:marBottom w:val="0"/>
          <w:divBdr>
            <w:top w:val="none" w:sz="0" w:space="0" w:color="auto"/>
            <w:left w:val="none" w:sz="0" w:space="0" w:color="auto"/>
            <w:bottom w:val="none" w:sz="0" w:space="0" w:color="auto"/>
            <w:right w:val="none" w:sz="0" w:space="0" w:color="auto"/>
          </w:divBdr>
        </w:div>
        <w:div w:id="741946378">
          <w:marLeft w:val="0"/>
          <w:marRight w:val="0"/>
          <w:marTop w:val="0"/>
          <w:marBottom w:val="0"/>
          <w:divBdr>
            <w:top w:val="none" w:sz="0" w:space="0" w:color="auto"/>
            <w:left w:val="none" w:sz="0" w:space="0" w:color="auto"/>
            <w:bottom w:val="none" w:sz="0" w:space="0" w:color="auto"/>
            <w:right w:val="none" w:sz="0" w:space="0" w:color="auto"/>
          </w:divBdr>
        </w:div>
        <w:div w:id="754740529">
          <w:marLeft w:val="0"/>
          <w:marRight w:val="0"/>
          <w:marTop w:val="0"/>
          <w:marBottom w:val="0"/>
          <w:divBdr>
            <w:top w:val="none" w:sz="0" w:space="0" w:color="auto"/>
            <w:left w:val="none" w:sz="0" w:space="0" w:color="auto"/>
            <w:bottom w:val="none" w:sz="0" w:space="0" w:color="auto"/>
            <w:right w:val="none" w:sz="0" w:space="0" w:color="auto"/>
          </w:divBdr>
        </w:div>
        <w:div w:id="850796580">
          <w:marLeft w:val="0"/>
          <w:marRight w:val="0"/>
          <w:marTop w:val="0"/>
          <w:marBottom w:val="0"/>
          <w:divBdr>
            <w:top w:val="none" w:sz="0" w:space="0" w:color="auto"/>
            <w:left w:val="none" w:sz="0" w:space="0" w:color="auto"/>
            <w:bottom w:val="none" w:sz="0" w:space="0" w:color="auto"/>
            <w:right w:val="none" w:sz="0" w:space="0" w:color="auto"/>
          </w:divBdr>
        </w:div>
        <w:div w:id="890847241">
          <w:marLeft w:val="0"/>
          <w:marRight w:val="0"/>
          <w:marTop w:val="0"/>
          <w:marBottom w:val="0"/>
          <w:divBdr>
            <w:top w:val="none" w:sz="0" w:space="0" w:color="auto"/>
            <w:left w:val="none" w:sz="0" w:space="0" w:color="auto"/>
            <w:bottom w:val="none" w:sz="0" w:space="0" w:color="auto"/>
            <w:right w:val="none" w:sz="0" w:space="0" w:color="auto"/>
          </w:divBdr>
        </w:div>
        <w:div w:id="959578322">
          <w:marLeft w:val="0"/>
          <w:marRight w:val="0"/>
          <w:marTop w:val="0"/>
          <w:marBottom w:val="0"/>
          <w:divBdr>
            <w:top w:val="none" w:sz="0" w:space="0" w:color="auto"/>
            <w:left w:val="none" w:sz="0" w:space="0" w:color="auto"/>
            <w:bottom w:val="none" w:sz="0" w:space="0" w:color="auto"/>
            <w:right w:val="none" w:sz="0" w:space="0" w:color="auto"/>
          </w:divBdr>
        </w:div>
        <w:div w:id="987788739">
          <w:marLeft w:val="0"/>
          <w:marRight w:val="0"/>
          <w:marTop w:val="0"/>
          <w:marBottom w:val="0"/>
          <w:divBdr>
            <w:top w:val="none" w:sz="0" w:space="0" w:color="auto"/>
            <w:left w:val="none" w:sz="0" w:space="0" w:color="auto"/>
            <w:bottom w:val="none" w:sz="0" w:space="0" w:color="auto"/>
            <w:right w:val="none" w:sz="0" w:space="0" w:color="auto"/>
          </w:divBdr>
        </w:div>
        <w:div w:id="1043793203">
          <w:marLeft w:val="0"/>
          <w:marRight w:val="0"/>
          <w:marTop w:val="0"/>
          <w:marBottom w:val="0"/>
          <w:divBdr>
            <w:top w:val="none" w:sz="0" w:space="0" w:color="auto"/>
            <w:left w:val="none" w:sz="0" w:space="0" w:color="auto"/>
            <w:bottom w:val="none" w:sz="0" w:space="0" w:color="auto"/>
            <w:right w:val="none" w:sz="0" w:space="0" w:color="auto"/>
          </w:divBdr>
        </w:div>
        <w:div w:id="1138645563">
          <w:marLeft w:val="0"/>
          <w:marRight w:val="0"/>
          <w:marTop w:val="0"/>
          <w:marBottom w:val="0"/>
          <w:divBdr>
            <w:top w:val="none" w:sz="0" w:space="0" w:color="auto"/>
            <w:left w:val="none" w:sz="0" w:space="0" w:color="auto"/>
            <w:bottom w:val="none" w:sz="0" w:space="0" w:color="auto"/>
            <w:right w:val="none" w:sz="0" w:space="0" w:color="auto"/>
          </w:divBdr>
        </w:div>
        <w:div w:id="1165439198">
          <w:marLeft w:val="0"/>
          <w:marRight w:val="0"/>
          <w:marTop w:val="0"/>
          <w:marBottom w:val="0"/>
          <w:divBdr>
            <w:top w:val="none" w:sz="0" w:space="0" w:color="auto"/>
            <w:left w:val="none" w:sz="0" w:space="0" w:color="auto"/>
            <w:bottom w:val="none" w:sz="0" w:space="0" w:color="auto"/>
            <w:right w:val="none" w:sz="0" w:space="0" w:color="auto"/>
          </w:divBdr>
        </w:div>
        <w:div w:id="1202520996">
          <w:marLeft w:val="0"/>
          <w:marRight w:val="0"/>
          <w:marTop w:val="0"/>
          <w:marBottom w:val="0"/>
          <w:divBdr>
            <w:top w:val="none" w:sz="0" w:space="0" w:color="auto"/>
            <w:left w:val="none" w:sz="0" w:space="0" w:color="auto"/>
            <w:bottom w:val="none" w:sz="0" w:space="0" w:color="auto"/>
            <w:right w:val="none" w:sz="0" w:space="0" w:color="auto"/>
          </w:divBdr>
        </w:div>
        <w:div w:id="1305084372">
          <w:marLeft w:val="0"/>
          <w:marRight w:val="0"/>
          <w:marTop w:val="0"/>
          <w:marBottom w:val="0"/>
          <w:divBdr>
            <w:top w:val="none" w:sz="0" w:space="0" w:color="auto"/>
            <w:left w:val="none" w:sz="0" w:space="0" w:color="auto"/>
            <w:bottom w:val="none" w:sz="0" w:space="0" w:color="auto"/>
            <w:right w:val="none" w:sz="0" w:space="0" w:color="auto"/>
          </w:divBdr>
        </w:div>
        <w:div w:id="1356807842">
          <w:marLeft w:val="0"/>
          <w:marRight w:val="0"/>
          <w:marTop w:val="0"/>
          <w:marBottom w:val="0"/>
          <w:divBdr>
            <w:top w:val="none" w:sz="0" w:space="0" w:color="auto"/>
            <w:left w:val="none" w:sz="0" w:space="0" w:color="auto"/>
            <w:bottom w:val="none" w:sz="0" w:space="0" w:color="auto"/>
            <w:right w:val="none" w:sz="0" w:space="0" w:color="auto"/>
          </w:divBdr>
        </w:div>
        <w:div w:id="1458372613">
          <w:marLeft w:val="0"/>
          <w:marRight w:val="0"/>
          <w:marTop w:val="0"/>
          <w:marBottom w:val="0"/>
          <w:divBdr>
            <w:top w:val="none" w:sz="0" w:space="0" w:color="auto"/>
            <w:left w:val="none" w:sz="0" w:space="0" w:color="auto"/>
            <w:bottom w:val="none" w:sz="0" w:space="0" w:color="auto"/>
            <w:right w:val="none" w:sz="0" w:space="0" w:color="auto"/>
          </w:divBdr>
        </w:div>
        <w:div w:id="1544095716">
          <w:marLeft w:val="0"/>
          <w:marRight w:val="0"/>
          <w:marTop w:val="0"/>
          <w:marBottom w:val="0"/>
          <w:divBdr>
            <w:top w:val="none" w:sz="0" w:space="0" w:color="auto"/>
            <w:left w:val="none" w:sz="0" w:space="0" w:color="auto"/>
            <w:bottom w:val="none" w:sz="0" w:space="0" w:color="auto"/>
            <w:right w:val="none" w:sz="0" w:space="0" w:color="auto"/>
          </w:divBdr>
        </w:div>
        <w:div w:id="1623657629">
          <w:marLeft w:val="0"/>
          <w:marRight w:val="0"/>
          <w:marTop w:val="0"/>
          <w:marBottom w:val="0"/>
          <w:divBdr>
            <w:top w:val="none" w:sz="0" w:space="0" w:color="auto"/>
            <w:left w:val="none" w:sz="0" w:space="0" w:color="auto"/>
            <w:bottom w:val="none" w:sz="0" w:space="0" w:color="auto"/>
            <w:right w:val="none" w:sz="0" w:space="0" w:color="auto"/>
          </w:divBdr>
        </w:div>
        <w:div w:id="1750348878">
          <w:marLeft w:val="0"/>
          <w:marRight w:val="0"/>
          <w:marTop w:val="0"/>
          <w:marBottom w:val="0"/>
          <w:divBdr>
            <w:top w:val="none" w:sz="0" w:space="0" w:color="auto"/>
            <w:left w:val="none" w:sz="0" w:space="0" w:color="auto"/>
            <w:bottom w:val="none" w:sz="0" w:space="0" w:color="auto"/>
            <w:right w:val="none" w:sz="0" w:space="0" w:color="auto"/>
          </w:divBdr>
        </w:div>
        <w:div w:id="1785035596">
          <w:marLeft w:val="0"/>
          <w:marRight w:val="0"/>
          <w:marTop w:val="0"/>
          <w:marBottom w:val="0"/>
          <w:divBdr>
            <w:top w:val="none" w:sz="0" w:space="0" w:color="auto"/>
            <w:left w:val="none" w:sz="0" w:space="0" w:color="auto"/>
            <w:bottom w:val="none" w:sz="0" w:space="0" w:color="auto"/>
            <w:right w:val="none" w:sz="0" w:space="0" w:color="auto"/>
          </w:divBdr>
        </w:div>
        <w:div w:id="1819492524">
          <w:marLeft w:val="0"/>
          <w:marRight w:val="0"/>
          <w:marTop w:val="0"/>
          <w:marBottom w:val="0"/>
          <w:divBdr>
            <w:top w:val="none" w:sz="0" w:space="0" w:color="auto"/>
            <w:left w:val="none" w:sz="0" w:space="0" w:color="auto"/>
            <w:bottom w:val="none" w:sz="0" w:space="0" w:color="auto"/>
            <w:right w:val="none" w:sz="0" w:space="0" w:color="auto"/>
          </w:divBdr>
        </w:div>
        <w:div w:id="1878857853">
          <w:marLeft w:val="0"/>
          <w:marRight w:val="0"/>
          <w:marTop w:val="0"/>
          <w:marBottom w:val="0"/>
          <w:divBdr>
            <w:top w:val="none" w:sz="0" w:space="0" w:color="auto"/>
            <w:left w:val="none" w:sz="0" w:space="0" w:color="auto"/>
            <w:bottom w:val="none" w:sz="0" w:space="0" w:color="auto"/>
            <w:right w:val="none" w:sz="0" w:space="0" w:color="auto"/>
          </w:divBdr>
        </w:div>
        <w:div w:id="1959486260">
          <w:marLeft w:val="0"/>
          <w:marRight w:val="0"/>
          <w:marTop w:val="0"/>
          <w:marBottom w:val="0"/>
          <w:divBdr>
            <w:top w:val="none" w:sz="0" w:space="0" w:color="auto"/>
            <w:left w:val="none" w:sz="0" w:space="0" w:color="auto"/>
            <w:bottom w:val="none" w:sz="0" w:space="0" w:color="auto"/>
            <w:right w:val="none" w:sz="0" w:space="0" w:color="auto"/>
          </w:divBdr>
        </w:div>
        <w:div w:id="1977450383">
          <w:marLeft w:val="0"/>
          <w:marRight w:val="0"/>
          <w:marTop w:val="0"/>
          <w:marBottom w:val="0"/>
          <w:divBdr>
            <w:top w:val="none" w:sz="0" w:space="0" w:color="auto"/>
            <w:left w:val="none" w:sz="0" w:space="0" w:color="auto"/>
            <w:bottom w:val="none" w:sz="0" w:space="0" w:color="auto"/>
            <w:right w:val="none" w:sz="0" w:space="0" w:color="auto"/>
          </w:divBdr>
        </w:div>
        <w:div w:id="2020422716">
          <w:marLeft w:val="0"/>
          <w:marRight w:val="0"/>
          <w:marTop w:val="0"/>
          <w:marBottom w:val="0"/>
          <w:divBdr>
            <w:top w:val="none" w:sz="0" w:space="0" w:color="auto"/>
            <w:left w:val="none" w:sz="0" w:space="0" w:color="auto"/>
            <w:bottom w:val="none" w:sz="0" w:space="0" w:color="auto"/>
            <w:right w:val="none" w:sz="0" w:space="0" w:color="auto"/>
          </w:divBdr>
        </w:div>
        <w:div w:id="2078940564">
          <w:marLeft w:val="0"/>
          <w:marRight w:val="0"/>
          <w:marTop w:val="0"/>
          <w:marBottom w:val="0"/>
          <w:divBdr>
            <w:top w:val="none" w:sz="0" w:space="0" w:color="auto"/>
            <w:left w:val="none" w:sz="0" w:space="0" w:color="auto"/>
            <w:bottom w:val="none" w:sz="0" w:space="0" w:color="auto"/>
            <w:right w:val="none" w:sz="0" w:space="0" w:color="auto"/>
          </w:divBdr>
        </w:div>
        <w:div w:id="2104254177">
          <w:marLeft w:val="0"/>
          <w:marRight w:val="0"/>
          <w:marTop w:val="0"/>
          <w:marBottom w:val="0"/>
          <w:divBdr>
            <w:top w:val="none" w:sz="0" w:space="0" w:color="auto"/>
            <w:left w:val="none" w:sz="0" w:space="0" w:color="auto"/>
            <w:bottom w:val="none" w:sz="0" w:space="0" w:color="auto"/>
            <w:right w:val="none" w:sz="0" w:space="0" w:color="auto"/>
          </w:divBdr>
        </w:div>
        <w:div w:id="2123186870">
          <w:marLeft w:val="0"/>
          <w:marRight w:val="0"/>
          <w:marTop w:val="0"/>
          <w:marBottom w:val="0"/>
          <w:divBdr>
            <w:top w:val="none" w:sz="0" w:space="0" w:color="auto"/>
            <w:left w:val="none" w:sz="0" w:space="0" w:color="auto"/>
            <w:bottom w:val="none" w:sz="0" w:space="0" w:color="auto"/>
            <w:right w:val="none" w:sz="0" w:space="0" w:color="auto"/>
          </w:divBdr>
        </w:div>
      </w:divsChild>
    </w:div>
    <w:div w:id="1274822363">
      <w:bodyDiv w:val="1"/>
      <w:marLeft w:val="0"/>
      <w:marRight w:val="0"/>
      <w:marTop w:val="0"/>
      <w:marBottom w:val="0"/>
      <w:divBdr>
        <w:top w:val="none" w:sz="0" w:space="0" w:color="auto"/>
        <w:left w:val="none" w:sz="0" w:space="0" w:color="auto"/>
        <w:bottom w:val="none" w:sz="0" w:space="0" w:color="auto"/>
        <w:right w:val="none" w:sz="0" w:space="0" w:color="auto"/>
      </w:divBdr>
      <w:divsChild>
        <w:div w:id="877401900">
          <w:marLeft w:val="0"/>
          <w:marRight w:val="0"/>
          <w:marTop w:val="0"/>
          <w:marBottom w:val="0"/>
          <w:divBdr>
            <w:top w:val="none" w:sz="0" w:space="0" w:color="auto"/>
            <w:left w:val="none" w:sz="0" w:space="0" w:color="auto"/>
            <w:bottom w:val="none" w:sz="0" w:space="0" w:color="auto"/>
            <w:right w:val="none" w:sz="0" w:space="0" w:color="auto"/>
          </w:divBdr>
          <w:divsChild>
            <w:div w:id="58212309">
              <w:marLeft w:val="0"/>
              <w:marRight w:val="0"/>
              <w:marTop w:val="0"/>
              <w:marBottom w:val="0"/>
              <w:divBdr>
                <w:top w:val="none" w:sz="0" w:space="0" w:color="auto"/>
                <w:left w:val="none" w:sz="0" w:space="0" w:color="auto"/>
                <w:bottom w:val="none" w:sz="0" w:space="0" w:color="auto"/>
                <w:right w:val="none" w:sz="0" w:space="0" w:color="auto"/>
              </w:divBdr>
            </w:div>
            <w:div w:id="66148971">
              <w:marLeft w:val="0"/>
              <w:marRight w:val="0"/>
              <w:marTop w:val="0"/>
              <w:marBottom w:val="0"/>
              <w:divBdr>
                <w:top w:val="none" w:sz="0" w:space="0" w:color="auto"/>
                <w:left w:val="none" w:sz="0" w:space="0" w:color="auto"/>
                <w:bottom w:val="none" w:sz="0" w:space="0" w:color="auto"/>
                <w:right w:val="none" w:sz="0" w:space="0" w:color="auto"/>
              </w:divBdr>
            </w:div>
            <w:div w:id="120417290">
              <w:marLeft w:val="0"/>
              <w:marRight w:val="0"/>
              <w:marTop w:val="0"/>
              <w:marBottom w:val="0"/>
              <w:divBdr>
                <w:top w:val="none" w:sz="0" w:space="0" w:color="auto"/>
                <w:left w:val="none" w:sz="0" w:space="0" w:color="auto"/>
                <w:bottom w:val="none" w:sz="0" w:space="0" w:color="auto"/>
                <w:right w:val="none" w:sz="0" w:space="0" w:color="auto"/>
              </w:divBdr>
            </w:div>
            <w:div w:id="128020059">
              <w:marLeft w:val="0"/>
              <w:marRight w:val="0"/>
              <w:marTop w:val="0"/>
              <w:marBottom w:val="0"/>
              <w:divBdr>
                <w:top w:val="none" w:sz="0" w:space="0" w:color="auto"/>
                <w:left w:val="none" w:sz="0" w:space="0" w:color="auto"/>
                <w:bottom w:val="none" w:sz="0" w:space="0" w:color="auto"/>
                <w:right w:val="none" w:sz="0" w:space="0" w:color="auto"/>
              </w:divBdr>
            </w:div>
            <w:div w:id="137111888">
              <w:marLeft w:val="0"/>
              <w:marRight w:val="0"/>
              <w:marTop w:val="0"/>
              <w:marBottom w:val="0"/>
              <w:divBdr>
                <w:top w:val="none" w:sz="0" w:space="0" w:color="auto"/>
                <w:left w:val="none" w:sz="0" w:space="0" w:color="auto"/>
                <w:bottom w:val="none" w:sz="0" w:space="0" w:color="auto"/>
                <w:right w:val="none" w:sz="0" w:space="0" w:color="auto"/>
              </w:divBdr>
            </w:div>
            <w:div w:id="139009040">
              <w:marLeft w:val="0"/>
              <w:marRight w:val="0"/>
              <w:marTop w:val="0"/>
              <w:marBottom w:val="0"/>
              <w:divBdr>
                <w:top w:val="none" w:sz="0" w:space="0" w:color="auto"/>
                <w:left w:val="none" w:sz="0" w:space="0" w:color="auto"/>
                <w:bottom w:val="none" w:sz="0" w:space="0" w:color="auto"/>
                <w:right w:val="none" w:sz="0" w:space="0" w:color="auto"/>
              </w:divBdr>
            </w:div>
            <w:div w:id="151718821">
              <w:marLeft w:val="0"/>
              <w:marRight w:val="0"/>
              <w:marTop w:val="0"/>
              <w:marBottom w:val="0"/>
              <w:divBdr>
                <w:top w:val="none" w:sz="0" w:space="0" w:color="auto"/>
                <w:left w:val="none" w:sz="0" w:space="0" w:color="auto"/>
                <w:bottom w:val="none" w:sz="0" w:space="0" w:color="auto"/>
                <w:right w:val="none" w:sz="0" w:space="0" w:color="auto"/>
              </w:divBdr>
            </w:div>
            <w:div w:id="228082657">
              <w:marLeft w:val="0"/>
              <w:marRight w:val="0"/>
              <w:marTop w:val="0"/>
              <w:marBottom w:val="0"/>
              <w:divBdr>
                <w:top w:val="none" w:sz="0" w:space="0" w:color="auto"/>
                <w:left w:val="none" w:sz="0" w:space="0" w:color="auto"/>
                <w:bottom w:val="none" w:sz="0" w:space="0" w:color="auto"/>
                <w:right w:val="none" w:sz="0" w:space="0" w:color="auto"/>
              </w:divBdr>
            </w:div>
            <w:div w:id="250358702">
              <w:marLeft w:val="0"/>
              <w:marRight w:val="0"/>
              <w:marTop w:val="0"/>
              <w:marBottom w:val="0"/>
              <w:divBdr>
                <w:top w:val="none" w:sz="0" w:space="0" w:color="auto"/>
                <w:left w:val="none" w:sz="0" w:space="0" w:color="auto"/>
                <w:bottom w:val="none" w:sz="0" w:space="0" w:color="auto"/>
                <w:right w:val="none" w:sz="0" w:space="0" w:color="auto"/>
              </w:divBdr>
            </w:div>
            <w:div w:id="325862037">
              <w:marLeft w:val="0"/>
              <w:marRight w:val="0"/>
              <w:marTop w:val="0"/>
              <w:marBottom w:val="0"/>
              <w:divBdr>
                <w:top w:val="none" w:sz="0" w:space="0" w:color="auto"/>
                <w:left w:val="none" w:sz="0" w:space="0" w:color="auto"/>
                <w:bottom w:val="none" w:sz="0" w:space="0" w:color="auto"/>
                <w:right w:val="none" w:sz="0" w:space="0" w:color="auto"/>
              </w:divBdr>
            </w:div>
            <w:div w:id="330834259">
              <w:marLeft w:val="0"/>
              <w:marRight w:val="0"/>
              <w:marTop w:val="0"/>
              <w:marBottom w:val="0"/>
              <w:divBdr>
                <w:top w:val="none" w:sz="0" w:space="0" w:color="auto"/>
                <w:left w:val="none" w:sz="0" w:space="0" w:color="auto"/>
                <w:bottom w:val="none" w:sz="0" w:space="0" w:color="auto"/>
                <w:right w:val="none" w:sz="0" w:space="0" w:color="auto"/>
              </w:divBdr>
            </w:div>
            <w:div w:id="402486361">
              <w:marLeft w:val="0"/>
              <w:marRight w:val="0"/>
              <w:marTop w:val="0"/>
              <w:marBottom w:val="0"/>
              <w:divBdr>
                <w:top w:val="none" w:sz="0" w:space="0" w:color="auto"/>
                <w:left w:val="none" w:sz="0" w:space="0" w:color="auto"/>
                <w:bottom w:val="none" w:sz="0" w:space="0" w:color="auto"/>
                <w:right w:val="none" w:sz="0" w:space="0" w:color="auto"/>
              </w:divBdr>
            </w:div>
            <w:div w:id="445081640">
              <w:marLeft w:val="0"/>
              <w:marRight w:val="0"/>
              <w:marTop w:val="0"/>
              <w:marBottom w:val="0"/>
              <w:divBdr>
                <w:top w:val="none" w:sz="0" w:space="0" w:color="auto"/>
                <w:left w:val="none" w:sz="0" w:space="0" w:color="auto"/>
                <w:bottom w:val="none" w:sz="0" w:space="0" w:color="auto"/>
                <w:right w:val="none" w:sz="0" w:space="0" w:color="auto"/>
              </w:divBdr>
            </w:div>
            <w:div w:id="484709658">
              <w:marLeft w:val="0"/>
              <w:marRight w:val="0"/>
              <w:marTop w:val="0"/>
              <w:marBottom w:val="0"/>
              <w:divBdr>
                <w:top w:val="none" w:sz="0" w:space="0" w:color="auto"/>
                <w:left w:val="none" w:sz="0" w:space="0" w:color="auto"/>
                <w:bottom w:val="none" w:sz="0" w:space="0" w:color="auto"/>
                <w:right w:val="none" w:sz="0" w:space="0" w:color="auto"/>
              </w:divBdr>
            </w:div>
            <w:div w:id="497580828">
              <w:marLeft w:val="0"/>
              <w:marRight w:val="0"/>
              <w:marTop w:val="0"/>
              <w:marBottom w:val="0"/>
              <w:divBdr>
                <w:top w:val="none" w:sz="0" w:space="0" w:color="auto"/>
                <w:left w:val="none" w:sz="0" w:space="0" w:color="auto"/>
                <w:bottom w:val="none" w:sz="0" w:space="0" w:color="auto"/>
                <w:right w:val="none" w:sz="0" w:space="0" w:color="auto"/>
              </w:divBdr>
            </w:div>
            <w:div w:id="527303056">
              <w:marLeft w:val="0"/>
              <w:marRight w:val="0"/>
              <w:marTop w:val="0"/>
              <w:marBottom w:val="0"/>
              <w:divBdr>
                <w:top w:val="none" w:sz="0" w:space="0" w:color="auto"/>
                <w:left w:val="none" w:sz="0" w:space="0" w:color="auto"/>
                <w:bottom w:val="none" w:sz="0" w:space="0" w:color="auto"/>
                <w:right w:val="none" w:sz="0" w:space="0" w:color="auto"/>
              </w:divBdr>
            </w:div>
            <w:div w:id="549078530">
              <w:marLeft w:val="0"/>
              <w:marRight w:val="0"/>
              <w:marTop w:val="0"/>
              <w:marBottom w:val="0"/>
              <w:divBdr>
                <w:top w:val="none" w:sz="0" w:space="0" w:color="auto"/>
                <w:left w:val="none" w:sz="0" w:space="0" w:color="auto"/>
                <w:bottom w:val="none" w:sz="0" w:space="0" w:color="auto"/>
                <w:right w:val="none" w:sz="0" w:space="0" w:color="auto"/>
              </w:divBdr>
            </w:div>
            <w:div w:id="608047880">
              <w:marLeft w:val="0"/>
              <w:marRight w:val="0"/>
              <w:marTop w:val="0"/>
              <w:marBottom w:val="0"/>
              <w:divBdr>
                <w:top w:val="none" w:sz="0" w:space="0" w:color="auto"/>
                <w:left w:val="none" w:sz="0" w:space="0" w:color="auto"/>
                <w:bottom w:val="none" w:sz="0" w:space="0" w:color="auto"/>
                <w:right w:val="none" w:sz="0" w:space="0" w:color="auto"/>
              </w:divBdr>
            </w:div>
            <w:div w:id="612203583">
              <w:marLeft w:val="0"/>
              <w:marRight w:val="0"/>
              <w:marTop w:val="0"/>
              <w:marBottom w:val="0"/>
              <w:divBdr>
                <w:top w:val="none" w:sz="0" w:space="0" w:color="auto"/>
                <w:left w:val="none" w:sz="0" w:space="0" w:color="auto"/>
                <w:bottom w:val="none" w:sz="0" w:space="0" w:color="auto"/>
                <w:right w:val="none" w:sz="0" w:space="0" w:color="auto"/>
              </w:divBdr>
            </w:div>
            <w:div w:id="626551587">
              <w:marLeft w:val="0"/>
              <w:marRight w:val="0"/>
              <w:marTop w:val="0"/>
              <w:marBottom w:val="0"/>
              <w:divBdr>
                <w:top w:val="none" w:sz="0" w:space="0" w:color="auto"/>
                <w:left w:val="none" w:sz="0" w:space="0" w:color="auto"/>
                <w:bottom w:val="none" w:sz="0" w:space="0" w:color="auto"/>
                <w:right w:val="none" w:sz="0" w:space="0" w:color="auto"/>
              </w:divBdr>
            </w:div>
            <w:div w:id="644235330">
              <w:marLeft w:val="0"/>
              <w:marRight w:val="0"/>
              <w:marTop w:val="0"/>
              <w:marBottom w:val="0"/>
              <w:divBdr>
                <w:top w:val="none" w:sz="0" w:space="0" w:color="auto"/>
                <w:left w:val="none" w:sz="0" w:space="0" w:color="auto"/>
                <w:bottom w:val="none" w:sz="0" w:space="0" w:color="auto"/>
                <w:right w:val="none" w:sz="0" w:space="0" w:color="auto"/>
              </w:divBdr>
            </w:div>
            <w:div w:id="691299983">
              <w:marLeft w:val="0"/>
              <w:marRight w:val="0"/>
              <w:marTop w:val="0"/>
              <w:marBottom w:val="0"/>
              <w:divBdr>
                <w:top w:val="none" w:sz="0" w:space="0" w:color="auto"/>
                <w:left w:val="none" w:sz="0" w:space="0" w:color="auto"/>
                <w:bottom w:val="none" w:sz="0" w:space="0" w:color="auto"/>
                <w:right w:val="none" w:sz="0" w:space="0" w:color="auto"/>
              </w:divBdr>
            </w:div>
            <w:div w:id="709302249">
              <w:marLeft w:val="0"/>
              <w:marRight w:val="0"/>
              <w:marTop w:val="0"/>
              <w:marBottom w:val="0"/>
              <w:divBdr>
                <w:top w:val="none" w:sz="0" w:space="0" w:color="auto"/>
                <w:left w:val="none" w:sz="0" w:space="0" w:color="auto"/>
                <w:bottom w:val="none" w:sz="0" w:space="0" w:color="auto"/>
                <w:right w:val="none" w:sz="0" w:space="0" w:color="auto"/>
              </w:divBdr>
            </w:div>
            <w:div w:id="719137751">
              <w:marLeft w:val="0"/>
              <w:marRight w:val="0"/>
              <w:marTop w:val="0"/>
              <w:marBottom w:val="0"/>
              <w:divBdr>
                <w:top w:val="none" w:sz="0" w:space="0" w:color="auto"/>
                <w:left w:val="none" w:sz="0" w:space="0" w:color="auto"/>
                <w:bottom w:val="none" w:sz="0" w:space="0" w:color="auto"/>
                <w:right w:val="none" w:sz="0" w:space="0" w:color="auto"/>
              </w:divBdr>
            </w:div>
            <w:div w:id="724911196">
              <w:marLeft w:val="0"/>
              <w:marRight w:val="0"/>
              <w:marTop w:val="0"/>
              <w:marBottom w:val="0"/>
              <w:divBdr>
                <w:top w:val="none" w:sz="0" w:space="0" w:color="auto"/>
                <w:left w:val="none" w:sz="0" w:space="0" w:color="auto"/>
                <w:bottom w:val="none" w:sz="0" w:space="0" w:color="auto"/>
                <w:right w:val="none" w:sz="0" w:space="0" w:color="auto"/>
              </w:divBdr>
            </w:div>
            <w:div w:id="732587128">
              <w:marLeft w:val="0"/>
              <w:marRight w:val="0"/>
              <w:marTop w:val="0"/>
              <w:marBottom w:val="0"/>
              <w:divBdr>
                <w:top w:val="none" w:sz="0" w:space="0" w:color="auto"/>
                <w:left w:val="none" w:sz="0" w:space="0" w:color="auto"/>
                <w:bottom w:val="none" w:sz="0" w:space="0" w:color="auto"/>
                <w:right w:val="none" w:sz="0" w:space="0" w:color="auto"/>
              </w:divBdr>
            </w:div>
            <w:div w:id="766120917">
              <w:marLeft w:val="0"/>
              <w:marRight w:val="0"/>
              <w:marTop w:val="0"/>
              <w:marBottom w:val="0"/>
              <w:divBdr>
                <w:top w:val="none" w:sz="0" w:space="0" w:color="auto"/>
                <w:left w:val="none" w:sz="0" w:space="0" w:color="auto"/>
                <w:bottom w:val="none" w:sz="0" w:space="0" w:color="auto"/>
                <w:right w:val="none" w:sz="0" w:space="0" w:color="auto"/>
              </w:divBdr>
            </w:div>
            <w:div w:id="793600427">
              <w:marLeft w:val="0"/>
              <w:marRight w:val="0"/>
              <w:marTop w:val="0"/>
              <w:marBottom w:val="0"/>
              <w:divBdr>
                <w:top w:val="none" w:sz="0" w:space="0" w:color="auto"/>
                <w:left w:val="none" w:sz="0" w:space="0" w:color="auto"/>
                <w:bottom w:val="none" w:sz="0" w:space="0" w:color="auto"/>
                <w:right w:val="none" w:sz="0" w:space="0" w:color="auto"/>
              </w:divBdr>
            </w:div>
            <w:div w:id="793906465">
              <w:marLeft w:val="0"/>
              <w:marRight w:val="0"/>
              <w:marTop w:val="0"/>
              <w:marBottom w:val="0"/>
              <w:divBdr>
                <w:top w:val="none" w:sz="0" w:space="0" w:color="auto"/>
                <w:left w:val="none" w:sz="0" w:space="0" w:color="auto"/>
                <w:bottom w:val="none" w:sz="0" w:space="0" w:color="auto"/>
                <w:right w:val="none" w:sz="0" w:space="0" w:color="auto"/>
              </w:divBdr>
            </w:div>
            <w:div w:id="799305526">
              <w:marLeft w:val="0"/>
              <w:marRight w:val="0"/>
              <w:marTop w:val="0"/>
              <w:marBottom w:val="0"/>
              <w:divBdr>
                <w:top w:val="none" w:sz="0" w:space="0" w:color="auto"/>
                <w:left w:val="none" w:sz="0" w:space="0" w:color="auto"/>
                <w:bottom w:val="none" w:sz="0" w:space="0" w:color="auto"/>
                <w:right w:val="none" w:sz="0" w:space="0" w:color="auto"/>
              </w:divBdr>
            </w:div>
            <w:div w:id="808404437">
              <w:marLeft w:val="0"/>
              <w:marRight w:val="0"/>
              <w:marTop w:val="0"/>
              <w:marBottom w:val="0"/>
              <w:divBdr>
                <w:top w:val="none" w:sz="0" w:space="0" w:color="auto"/>
                <w:left w:val="none" w:sz="0" w:space="0" w:color="auto"/>
                <w:bottom w:val="none" w:sz="0" w:space="0" w:color="auto"/>
                <w:right w:val="none" w:sz="0" w:space="0" w:color="auto"/>
              </w:divBdr>
            </w:div>
            <w:div w:id="857083702">
              <w:marLeft w:val="0"/>
              <w:marRight w:val="0"/>
              <w:marTop w:val="0"/>
              <w:marBottom w:val="0"/>
              <w:divBdr>
                <w:top w:val="none" w:sz="0" w:space="0" w:color="auto"/>
                <w:left w:val="none" w:sz="0" w:space="0" w:color="auto"/>
                <w:bottom w:val="none" w:sz="0" w:space="0" w:color="auto"/>
                <w:right w:val="none" w:sz="0" w:space="0" w:color="auto"/>
              </w:divBdr>
            </w:div>
            <w:div w:id="865479814">
              <w:marLeft w:val="0"/>
              <w:marRight w:val="0"/>
              <w:marTop w:val="0"/>
              <w:marBottom w:val="0"/>
              <w:divBdr>
                <w:top w:val="none" w:sz="0" w:space="0" w:color="auto"/>
                <w:left w:val="none" w:sz="0" w:space="0" w:color="auto"/>
                <w:bottom w:val="none" w:sz="0" w:space="0" w:color="auto"/>
                <w:right w:val="none" w:sz="0" w:space="0" w:color="auto"/>
              </w:divBdr>
            </w:div>
            <w:div w:id="906888383">
              <w:marLeft w:val="0"/>
              <w:marRight w:val="0"/>
              <w:marTop w:val="0"/>
              <w:marBottom w:val="0"/>
              <w:divBdr>
                <w:top w:val="none" w:sz="0" w:space="0" w:color="auto"/>
                <w:left w:val="none" w:sz="0" w:space="0" w:color="auto"/>
                <w:bottom w:val="none" w:sz="0" w:space="0" w:color="auto"/>
                <w:right w:val="none" w:sz="0" w:space="0" w:color="auto"/>
              </w:divBdr>
            </w:div>
            <w:div w:id="940576639">
              <w:marLeft w:val="0"/>
              <w:marRight w:val="0"/>
              <w:marTop w:val="0"/>
              <w:marBottom w:val="0"/>
              <w:divBdr>
                <w:top w:val="none" w:sz="0" w:space="0" w:color="auto"/>
                <w:left w:val="none" w:sz="0" w:space="0" w:color="auto"/>
                <w:bottom w:val="none" w:sz="0" w:space="0" w:color="auto"/>
                <w:right w:val="none" w:sz="0" w:space="0" w:color="auto"/>
              </w:divBdr>
            </w:div>
            <w:div w:id="949357533">
              <w:marLeft w:val="0"/>
              <w:marRight w:val="0"/>
              <w:marTop w:val="0"/>
              <w:marBottom w:val="0"/>
              <w:divBdr>
                <w:top w:val="none" w:sz="0" w:space="0" w:color="auto"/>
                <w:left w:val="none" w:sz="0" w:space="0" w:color="auto"/>
                <w:bottom w:val="none" w:sz="0" w:space="0" w:color="auto"/>
                <w:right w:val="none" w:sz="0" w:space="0" w:color="auto"/>
              </w:divBdr>
            </w:div>
            <w:div w:id="949583849">
              <w:marLeft w:val="0"/>
              <w:marRight w:val="0"/>
              <w:marTop w:val="0"/>
              <w:marBottom w:val="0"/>
              <w:divBdr>
                <w:top w:val="none" w:sz="0" w:space="0" w:color="auto"/>
                <w:left w:val="none" w:sz="0" w:space="0" w:color="auto"/>
                <w:bottom w:val="none" w:sz="0" w:space="0" w:color="auto"/>
                <w:right w:val="none" w:sz="0" w:space="0" w:color="auto"/>
              </w:divBdr>
            </w:div>
            <w:div w:id="1105075790">
              <w:marLeft w:val="0"/>
              <w:marRight w:val="0"/>
              <w:marTop w:val="0"/>
              <w:marBottom w:val="0"/>
              <w:divBdr>
                <w:top w:val="none" w:sz="0" w:space="0" w:color="auto"/>
                <w:left w:val="none" w:sz="0" w:space="0" w:color="auto"/>
                <w:bottom w:val="none" w:sz="0" w:space="0" w:color="auto"/>
                <w:right w:val="none" w:sz="0" w:space="0" w:color="auto"/>
              </w:divBdr>
            </w:div>
            <w:div w:id="1129662156">
              <w:marLeft w:val="0"/>
              <w:marRight w:val="0"/>
              <w:marTop w:val="0"/>
              <w:marBottom w:val="0"/>
              <w:divBdr>
                <w:top w:val="none" w:sz="0" w:space="0" w:color="auto"/>
                <w:left w:val="none" w:sz="0" w:space="0" w:color="auto"/>
                <w:bottom w:val="none" w:sz="0" w:space="0" w:color="auto"/>
                <w:right w:val="none" w:sz="0" w:space="0" w:color="auto"/>
              </w:divBdr>
            </w:div>
            <w:div w:id="1180200751">
              <w:marLeft w:val="0"/>
              <w:marRight w:val="0"/>
              <w:marTop w:val="0"/>
              <w:marBottom w:val="0"/>
              <w:divBdr>
                <w:top w:val="none" w:sz="0" w:space="0" w:color="auto"/>
                <w:left w:val="none" w:sz="0" w:space="0" w:color="auto"/>
                <w:bottom w:val="none" w:sz="0" w:space="0" w:color="auto"/>
                <w:right w:val="none" w:sz="0" w:space="0" w:color="auto"/>
              </w:divBdr>
            </w:div>
            <w:div w:id="1186015981">
              <w:marLeft w:val="0"/>
              <w:marRight w:val="0"/>
              <w:marTop w:val="0"/>
              <w:marBottom w:val="0"/>
              <w:divBdr>
                <w:top w:val="none" w:sz="0" w:space="0" w:color="auto"/>
                <w:left w:val="none" w:sz="0" w:space="0" w:color="auto"/>
                <w:bottom w:val="none" w:sz="0" w:space="0" w:color="auto"/>
                <w:right w:val="none" w:sz="0" w:space="0" w:color="auto"/>
              </w:divBdr>
            </w:div>
            <w:div w:id="1277905376">
              <w:marLeft w:val="0"/>
              <w:marRight w:val="0"/>
              <w:marTop w:val="0"/>
              <w:marBottom w:val="0"/>
              <w:divBdr>
                <w:top w:val="none" w:sz="0" w:space="0" w:color="auto"/>
                <w:left w:val="none" w:sz="0" w:space="0" w:color="auto"/>
                <w:bottom w:val="none" w:sz="0" w:space="0" w:color="auto"/>
                <w:right w:val="none" w:sz="0" w:space="0" w:color="auto"/>
              </w:divBdr>
            </w:div>
            <w:div w:id="1359433615">
              <w:marLeft w:val="0"/>
              <w:marRight w:val="0"/>
              <w:marTop w:val="0"/>
              <w:marBottom w:val="0"/>
              <w:divBdr>
                <w:top w:val="none" w:sz="0" w:space="0" w:color="auto"/>
                <w:left w:val="none" w:sz="0" w:space="0" w:color="auto"/>
                <w:bottom w:val="none" w:sz="0" w:space="0" w:color="auto"/>
                <w:right w:val="none" w:sz="0" w:space="0" w:color="auto"/>
              </w:divBdr>
            </w:div>
            <w:div w:id="1382947045">
              <w:marLeft w:val="0"/>
              <w:marRight w:val="0"/>
              <w:marTop w:val="0"/>
              <w:marBottom w:val="0"/>
              <w:divBdr>
                <w:top w:val="none" w:sz="0" w:space="0" w:color="auto"/>
                <w:left w:val="none" w:sz="0" w:space="0" w:color="auto"/>
                <w:bottom w:val="none" w:sz="0" w:space="0" w:color="auto"/>
                <w:right w:val="none" w:sz="0" w:space="0" w:color="auto"/>
              </w:divBdr>
            </w:div>
            <w:div w:id="1411073106">
              <w:marLeft w:val="0"/>
              <w:marRight w:val="0"/>
              <w:marTop w:val="0"/>
              <w:marBottom w:val="0"/>
              <w:divBdr>
                <w:top w:val="none" w:sz="0" w:space="0" w:color="auto"/>
                <w:left w:val="none" w:sz="0" w:space="0" w:color="auto"/>
                <w:bottom w:val="none" w:sz="0" w:space="0" w:color="auto"/>
                <w:right w:val="none" w:sz="0" w:space="0" w:color="auto"/>
              </w:divBdr>
            </w:div>
            <w:div w:id="1421488499">
              <w:marLeft w:val="0"/>
              <w:marRight w:val="0"/>
              <w:marTop w:val="0"/>
              <w:marBottom w:val="0"/>
              <w:divBdr>
                <w:top w:val="none" w:sz="0" w:space="0" w:color="auto"/>
                <w:left w:val="none" w:sz="0" w:space="0" w:color="auto"/>
                <w:bottom w:val="none" w:sz="0" w:space="0" w:color="auto"/>
                <w:right w:val="none" w:sz="0" w:space="0" w:color="auto"/>
              </w:divBdr>
            </w:div>
            <w:div w:id="1477992694">
              <w:marLeft w:val="0"/>
              <w:marRight w:val="0"/>
              <w:marTop w:val="0"/>
              <w:marBottom w:val="0"/>
              <w:divBdr>
                <w:top w:val="none" w:sz="0" w:space="0" w:color="auto"/>
                <w:left w:val="none" w:sz="0" w:space="0" w:color="auto"/>
                <w:bottom w:val="none" w:sz="0" w:space="0" w:color="auto"/>
                <w:right w:val="none" w:sz="0" w:space="0" w:color="auto"/>
              </w:divBdr>
            </w:div>
            <w:div w:id="1499228590">
              <w:marLeft w:val="0"/>
              <w:marRight w:val="0"/>
              <w:marTop w:val="0"/>
              <w:marBottom w:val="0"/>
              <w:divBdr>
                <w:top w:val="none" w:sz="0" w:space="0" w:color="auto"/>
                <w:left w:val="none" w:sz="0" w:space="0" w:color="auto"/>
                <w:bottom w:val="none" w:sz="0" w:space="0" w:color="auto"/>
                <w:right w:val="none" w:sz="0" w:space="0" w:color="auto"/>
              </w:divBdr>
            </w:div>
            <w:div w:id="1512993181">
              <w:marLeft w:val="0"/>
              <w:marRight w:val="0"/>
              <w:marTop w:val="0"/>
              <w:marBottom w:val="0"/>
              <w:divBdr>
                <w:top w:val="none" w:sz="0" w:space="0" w:color="auto"/>
                <w:left w:val="none" w:sz="0" w:space="0" w:color="auto"/>
                <w:bottom w:val="none" w:sz="0" w:space="0" w:color="auto"/>
                <w:right w:val="none" w:sz="0" w:space="0" w:color="auto"/>
              </w:divBdr>
            </w:div>
            <w:div w:id="1560557447">
              <w:marLeft w:val="0"/>
              <w:marRight w:val="0"/>
              <w:marTop w:val="0"/>
              <w:marBottom w:val="0"/>
              <w:divBdr>
                <w:top w:val="none" w:sz="0" w:space="0" w:color="auto"/>
                <w:left w:val="none" w:sz="0" w:space="0" w:color="auto"/>
                <w:bottom w:val="none" w:sz="0" w:space="0" w:color="auto"/>
                <w:right w:val="none" w:sz="0" w:space="0" w:color="auto"/>
              </w:divBdr>
            </w:div>
            <w:div w:id="1562331314">
              <w:marLeft w:val="0"/>
              <w:marRight w:val="0"/>
              <w:marTop w:val="0"/>
              <w:marBottom w:val="0"/>
              <w:divBdr>
                <w:top w:val="none" w:sz="0" w:space="0" w:color="auto"/>
                <w:left w:val="none" w:sz="0" w:space="0" w:color="auto"/>
                <w:bottom w:val="none" w:sz="0" w:space="0" w:color="auto"/>
                <w:right w:val="none" w:sz="0" w:space="0" w:color="auto"/>
              </w:divBdr>
            </w:div>
            <w:div w:id="1562405398">
              <w:marLeft w:val="0"/>
              <w:marRight w:val="0"/>
              <w:marTop w:val="0"/>
              <w:marBottom w:val="0"/>
              <w:divBdr>
                <w:top w:val="none" w:sz="0" w:space="0" w:color="auto"/>
                <w:left w:val="none" w:sz="0" w:space="0" w:color="auto"/>
                <w:bottom w:val="none" w:sz="0" w:space="0" w:color="auto"/>
                <w:right w:val="none" w:sz="0" w:space="0" w:color="auto"/>
              </w:divBdr>
            </w:div>
            <w:div w:id="1564831996">
              <w:marLeft w:val="0"/>
              <w:marRight w:val="0"/>
              <w:marTop w:val="0"/>
              <w:marBottom w:val="0"/>
              <w:divBdr>
                <w:top w:val="none" w:sz="0" w:space="0" w:color="auto"/>
                <w:left w:val="none" w:sz="0" w:space="0" w:color="auto"/>
                <w:bottom w:val="none" w:sz="0" w:space="0" w:color="auto"/>
                <w:right w:val="none" w:sz="0" w:space="0" w:color="auto"/>
              </w:divBdr>
            </w:div>
            <w:div w:id="1647318193">
              <w:marLeft w:val="0"/>
              <w:marRight w:val="0"/>
              <w:marTop w:val="0"/>
              <w:marBottom w:val="0"/>
              <w:divBdr>
                <w:top w:val="none" w:sz="0" w:space="0" w:color="auto"/>
                <w:left w:val="none" w:sz="0" w:space="0" w:color="auto"/>
                <w:bottom w:val="none" w:sz="0" w:space="0" w:color="auto"/>
                <w:right w:val="none" w:sz="0" w:space="0" w:color="auto"/>
              </w:divBdr>
            </w:div>
            <w:div w:id="1657762962">
              <w:marLeft w:val="0"/>
              <w:marRight w:val="0"/>
              <w:marTop w:val="0"/>
              <w:marBottom w:val="0"/>
              <w:divBdr>
                <w:top w:val="none" w:sz="0" w:space="0" w:color="auto"/>
                <w:left w:val="none" w:sz="0" w:space="0" w:color="auto"/>
                <w:bottom w:val="none" w:sz="0" w:space="0" w:color="auto"/>
                <w:right w:val="none" w:sz="0" w:space="0" w:color="auto"/>
              </w:divBdr>
            </w:div>
            <w:div w:id="1685403757">
              <w:marLeft w:val="0"/>
              <w:marRight w:val="0"/>
              <w:marTop w:val="0"/>
              <w:marBottom w:val="0"/>
              <w:divBdr>
                <w:top w:val="none" w:sz="0" w:space="0" w:color="auto"/>
                <w:left w:val="none" w:sz="0" w:space="0" w:color="auto"/>
                <w:bottom w:val="none" w:sz="0" w:space="0" w:color="auto"/>
                <w:right w:val="none" w:sz="0" w:space="0" w:color="auto"/>
              </w:divBdr>
            </w:div>
            <w:div w:id="1713731900">
              <w:marLeft w:val="0"/>
              <w:marRight w:val="0"/>
              <w:marTop w:val="0"/>
              <w:marBottom w:val="0"/>
              <w:divBdr>
                <w:top w:val="none" w:sz="0" w:space="0" w:color="auto"/>
                <w:left w:val="none" w:sz="0" w:space="0" w:color="auto"/>
                <w:bottom w:val="none" w:sz="0" w:space="0" w:color="auto"/>
                <w:right w:val="none" w:sz="0" w:space="0" w:color="auto"/>
              </w:divBdr>
            </w:div>
            <w:div w:id="1739936130">
              <w:marLeft w:val="0"/>
              <w:marRight w:val="0"/>
              <w:marTop w:val="0"/>
              <w:marBottom w:val="0"/>
              <w:divBdr>
                <w:top w:val="none" w:sz="0" w:space="0" w:color="auto"/>
                <w:left w:val="none" w:sz="0" w:space="0" w:color="auto"/>
                <w:bottom w:val="none" w:sz="0" w:space="0" w:color="auto"/>
                <w:right w:val="none" w:sz="0" w:space="0" w:color="auto"/>
              </w:divBdr>
            </w:div>
            <w:div w:id="1794982030">
              <w:marLeft w:val="0"/>
              <w:marRight w:val="0"/>
              <w:marTop w:val="0"/>
              <w:marBottom w:val="0"/>
              <w:divBdr>
                <w:top w:val="none" w:sz="0" w:space="0" w:color="auto"/>
                <w:left w:val="none" w:sz="0" w:space="0" w:color="auto"/>
                <w:bottom w:val="none" w:sz="0" w:space="0" w:color="auto"/>
                <w:right w:val="none" w:sz="0" w:space="0" w:color="auto"/>
              </w:divBdr>
            </w:div>
            <w:div w:id="1893537103">
              <w:marLeft w:val="0"/>
              <w:marRight w:val="0"/>
              <w:marTop w:val="0"/>
              <w:marBottom w:val="0"/>
              <w:divBdr>
                <w:top w:val="none" w:sz="0" w:space="0" w:color="auto"/>
                <w:left w:val="none" w:sz="0" w:space="0" w:color="auto"/>
                <w:bottom w:val="none" w:sz="0" w:space="0" w:color="auto"/>
                <w:right w:val="none" w:sz="0" w:space="0" w:color="auto"/>
              </w:divBdr>
            </w:div>
            <w:div w:id="1956475024">
              <w:marLeft w:val="0"/>
              <w:marRight w:val="0"/>
              <w:marTop w:val="0"/>
              <w:marBottom w:val="0"/>
              <w:divBdr>
                <w:top w:val="none" w:sz="0" w:space="0" w:color="auto"/>
                <w:left w:val="none" w:sz="0" w:space="0" w:color="auto"/>
                <w:bottom w:val="none" w:sz="0" w:space="0" w:color="auto"/>
                <w:right w:val="none" w:sz="0" w:space="0" w:color="auto"/>
              </w:divBdr>
            </w:div>
            <w:div w:id="2025738657">
              <w:marLeft w:val="0"/>
              <w:marRight w:val="0"/>
              <w:marTop w:val="0"/>
              <w:marBottom w:val="0"/>
              <w:divBdr>
                <w:top w:val="none" w:sz="0" w:space="0" w:color="auto"/>
                <w:left w:val="none" w:sz="0" w:space="0" w:color="auto"/>
                <w:bottom w:val="none" w:sz="0" w:space="0" w:color="auto"/>
                <w:right w:val="none" w:sz="0" w:space="0" w:color="auto"/>
              </w:divBdr>
            </w:div>
            <w:div w:id="2099595223">
              <w:marLeft w:val="0"/>
              <w:marRight w:val="0"/>
              <w:marTop w:val="0"/>
              <w:marBottom w:val="0"/>
              <w:divBdr>
                <w:top w:val="none" w:sz="0" w:space="0" w:color="auto"/>
                <w:left w:val="none" w:sz="0" w:space="0" w:color="auto"/>
                <w:bottom w:val="none" w:sz="0" w:space="0" w:color="auto"/>
                <w:right w:val="none" w:sz="0" w:space="0" w:color="auto"/>
              </w:divBdr>
            </w:div>
            <w:div w:id="2100901393">
              <w:marLeft w:val="0"/>
              <w:marRight w:val="0"/>
              <w:marTop w:val="0"/>
              <w:marBottom w:val="0"/>
              <w:divBdr>
                <w:top w:val="none" w:sz="0" w:space="0" w:color="auto"/>
                <w:left w:val="none" w:sz="0" w:space="0" w:color="auto"/>
                <w:bottom w:val="none" w:sz="0" w:space="0" w:color="auto"/>
                <w:right w:val="none" w:sz="0" w:space="0" w:color="auto"/>
              </w:divBdr>
            </w:div>
            <w:div w:id="2119912853">
              <w:marLeft w:val="0"/>
              <w:marRight w:val="0"/>
              <w:marTop w:val="0"/>
              <w:marBottom w:val="0"/>
              <w:divBdr>
                <w:top w:val="none" w:sz="0" w:space="0" w:color="auto"/>
                <w:left w:val="none" w:sz="0" w:space="0" w:color="auto"/>
                <w:bottom w:val="none" w:sz="0" w:space="0" w:color="auto"/>
                <w:right w:val="none" w:sz="0" w:space="0" w:color="auto"/>
              </w:divBdr>
            </w:div>
            <w:div w:id="2133817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423810">
      <w:bodyDiv w:val="1"/>
      <w:marLeft w:val="0"/>
      <w:marRight w:val="0"/>
      <w:marTop w:val="0"/>
      <w:marBottom w:val="0"/>
      <w:divBdr>
        <w:top w:val="none" w:sz="0" w:space="0" w:color="auto"/>
        <w:left w:val="none" w:sz="0" w:space="0" w:color="auto"/>
        <w:bottom w:val="none" w:sz="0" w:space="0" w:color="auto"/>
        <w:right w:val="none" w:sz="0" w:space="0" w:color="auto"/>
      </w:divBdr>
      <w:divsChild>
        <w:div w:id="1618173197">
          <w:marLeft w:val="0"/>
          <w:marRight w:val="0"/>
          <w:marTop w:val="0"/>
          <w:marBottom w:val="0"/>
          <w:divBdr>
            <w:top w:val="none" w:sz="0" w:space="0" w:color="auto"/>
            <w:left w:val="none" w:sz="0" w:space="0" w:color="auto"/>
            <w:bottom w:val="none" w:sz="0" w:space="0" w:color="auto"/>
            <w:right w:val="none" w:sz="0" w:space="0" w:color="auto"/>
          </w:divBdr>
          <w:divsChild>
            <w:div w:id="3288378">
              <w:marLeft w:val="0"/>
              <w:marRight w:val="0"/>
              <w:marTop w:val="0"/>
              <w:marBottom w:val="0"/>
              <w:divBdr>
                <w:top w:val="none" w:sz="0" w:space="0" w:color="auto"/>
                <w:left w:val="none" w:sz="0" w:space="0" w:color="auto"/>
                <w:bottom w:val="none" w:sz="0" w:space="0" w:color="auto"/>
                <w:right w:val="none" w:sz="0" w:space="0" w:color="auto"/>
              </w:divBdr>
            </w:div>
            <w:div w:id="4063444">
              <w:marLeft w:val="0"/>
              <w:marRight w:val="0"/>
              <w:marTop w:val="0"/>
              <w:marBottom w:val="0"/>
              <w:divBdr>
                <w:top w:val="none" w:sz="0" w:space="0" w:color="auto"/>
                <w:left w:val="none" w:sz="0" w:space="0" w:color="auto"/>
                <w:bottom w:val="none" w:sz="0" w:space="0" w:color="auto"/>
                <w:right w:val="none" w:sz="0" w:space="0" w:color="auto"/>
              </w:divBdr>
            </w:div>
            <w:div w:id="40830067">
              <w:marLeft w:val="0"/>
              <w:marRight w:val="0"/>
              <w:marTop w:val="0"/>
              <w:marBottom w:val="0"/>
              <w:divBdr>
                <w:top w:val="none" w:sz="0" w:space="0" w:color="auto"/>
                <w:left w:val="none" w:sz="0" w:space="0" w:color="auto"/>
                <w:bottom w:val="none" w:sz="0" w:space="0" w:color="auto"/>
                <w:right w:val="none" w:sz="0" w:space="0" w:color="auto"/>
              </w:divBdr>
            </w:div>
            <w:div w:id="57173231">
              <w:marLeft w:val="0"/>
              <w:marRight w:val="0"/>
              <w:marTop w:val="0"/>
              <w:marBottom w:val="0"/>
              <w:divBdr>
                <w:top w:val="none" w:sz="0" w:space="0" w:color="auto"/>
                <w:left w:val="none" w:sz="0" w:space="0" w:color="auto"/>
                <w:bottom w:val="none" w:sz="0" w:space="0" w:color="auto"/>
                <w:right w:val="none" w:sz="0" w:space="0" w:color="auto"/>
              </w:divBdr>
            </w:div>
            <w:div w:id="126821290">
              <w:marLeft w:val="0"/>
              <w:marRight w:val="0"/>
              <w:marTop w:val="0"/>
              <w:marBottom w:val="0"/>
              <w:divBdr>
                <w:top w:val="none" w:sz="0" w:space="0" w:color="auto"/>
                <w:left w:val="none" w:sz="0" w:space="0" w:color="auto"/>
                <w:bottom w:val="none" w:sz="0" w:space="0" w:color="auto"/>
                <w:right w:val="none" w:sz="0" w:space="0" w:color="auto"/>
              </w:divBdr>
            </w:div>
            <w:div w:id="157114375">
              <w:marLeft w:val="0"/>
              <w:marRight w:val="0"/>
              <w:marTop w:val="0"/>
              <w:marBottom w:val="0"/>
              <w:divBdr>
                <w:top w:val="none" w:sz="0" w:space="0" w:color="auto"/>
                <w:left w:val="none" w:sz="0" w:space="0" w:color="auto"/>
                <w:bottom w:val="none" w:sz="0" w:space="0" w:color="auto"/>
                <w:right w:val="none" w:sz="0" w:space="0" w:color="auto"/>
              </w:divBdr>
            </w:div>
            <w:div w:id="246576632">
              <w:marLeft w:val="0"/>
              <w:marRight w:val="0"/>
              <w:marTop w:val="0"/>
              <w:marBottom w:val="0"/>
              <w:divBdr>
                <w:top w:val="none" w:sz="0" w:space="0" w:color="auto"/>
                <w:left w:val="none" w:sz="0" w:space="0" w:color="auto"/>
                <w:bottom w:val="none" w:sz="0" w:space="0" w:color="auto"/>
                <w:right w:val="none" w:sz="0" w:space="0" w:color="auto"/>
              </w:divBdr>
            </w:div>
            <w:div w:id="248775945">
              <w:marLeft w:val="0"/>
              <w:marRight w:val="0"/>
              <w:marTop w:val="0"/>
              <w:marBottom w:val="0"/>
              <w:divBdr>
                <w:top w:val="none" w:sz="0" w:space="0" w:color="auto"/>
                <w:left w:val="none" w:sz="0" w:space="0" w:color="auto"/>
                <w:bottom w:val="none" w:sz="0" w:space="0" w:color="auto"/>
                <w:right w:val="none" w:sz="0" w:space="0" w:color="auto"/>
              </w:divBdr>
            </w:div>
            <w:div w:id="254948058">
              <w:marLeft w:val="0"/>
              <w:marRight w:val="0"/>
              <w:marTop w:val="0"/>
              <w:marBottom w:val="0"/>
              <w:divBdr>
                <w:top w:val="none" w:sz="0" w:space="0" w:color="auto"/>
                <w:left w:val="none" w:sz="0" w:space="0" w:color="auto"/>
                <w:bottom w:val="none" w:sz="0" w:space="0" w:color="auto"/>
                <w:right w:val="none" w:sz="0" w:space="0" w:color="auto"/>
              </w:divBdr>
            </w:div>
            <w:div w:id="263391065">
              <w:marLeft w:val="0"/>
              <w:marRight w:val="0"/>
              <w:marTop w:val="0"/>
              <w:marBottom w:val="0"/>
              <w:divBdr>
                <w:top w:val="none" w:sz="0" w:space="0" w:color="auto"/>
                <w:left w:val="none" w:sz="0" w:space="0" w:color="auto"/>
                <w:bottom w:val="none" w:sz="0" w:space="0" w:color="auto"/>
                <w:right w:val="none" w:sz="0" w:space="0" w:color="auto"/>
              </w:divBdr>
            </w:div>
            <w:div w:id="283511277">
              <w:marLeft w:val="0"/>
              <w:marRight w:val="0"/>
              <w:marTop w:val="0"/>
              <w:marBottom w:val="0"/>
              <w:divBdr>
                <w:top w:val="none" w:sz="0" w:space="0" w:color="auto"/>
                <w:left w:val="none" w:sz="0" w:space="0" w:color="auto"/>
                <w:bottom w:val="none" w:sz="0" w:space="0" w:color="auto"/>
                <w:right w:val="none" w:sz="0" w:space="0" w:color="auto"/>
              </w:divBdr>
            </w:div>
            <w:div w:id="302588704">
              <w:marLeft w:val="0"/>
              <w:marRight w:val="0"/>
              <w:marTop w:val="0"/>
              <w:marBottom w:val="0"/>
              <w:divBdr>
                <w:top w:val="none" w:sz="0" w:space="0" w:color="auto"/>
                <w:left w:val="none" w:sz="0" w:space="0" w:color="auto"/>
                <w:bottom w:val="none" w:sz="0" w:space="0" w:color="auto"/>
                <w:right w:val="none" w:sz="0" w:space="0" w:color="auto"/>
              </w:divBdr>
            </w:div>
            <w:div w:id="308630779">
              <w:marLeft w:val="0"/>
              <w:marRight w:val="0"/>
              <w:marTop w:val="0"/>
              <w:marBottom w:val="0"/>
              <w:divBdr>
                <w:top w:val="none" w:sz="0" w:space="0" w:color="auto"/>
                <w:left w:val="none" w:sz="0" w:space="0" w:color="auto"/>
                <w:bottom w:val="none" w:sz="0" w:space="0" w:color="auto"/>
                <w:right w:val="none" w:sz="0" w:space="0" w:color="auto"/>
              </w:divBdr>
            </w:div>
            <w:div w:id="356321100">
              <w:marLeft w:val="0"/>
              <w:marRight w:val="0"/>
              <w:marTop w:val="0"/>
              <w:marBottom w:val="0"/>
              <w:divBdr>
                <w:top w:val="none" w:sz="0" w:space="0" w:color="auto"/>
                <w:left w:val="none" w:sz="0" w:space="0" w:color="auto"/>
                <w:bottom w:val="none" w:sz="0" w:space="0" w:color="auto"/>
                <w:right w:val="none" w:sz="0" w:space="0" w:color="auto"/>
              </w:divBdr>
            </w:div>
            <w:div w:id="369956400">
              <w:marLeft w:val="0"/>
              <w:marRight w:val="0"/>
              <w:marTop w:val="0"/>
              <w:marBottom w:val="0"/>
              <w:divBdr>
                <w:top w:val="none" w:sz="0" w:space="0" w:color="auto"/>
                <w:left w:val="none" w:sz="0" w:space="0" w:color="auto"/>
                <w:bottom w:val="none" w:sz="0" w:space="0" w:color="auto"/>
                <w:right w:val="none" w:sz="0" w:space="0" w:color="auto"/>
              </w:divBdr>
            </w:div>
            <w:div w:id="397479121">
              <w:marLeft w:val="0"/>
              <w:marRight w:val="0"/>
              <w:marTop w:val="0"/>
              <w:marBottom w:val="0"/>
              <w:divBdr>
                <w:top w:val="none" w:sz="0" w:space="0" w:color="auto"/>
                <w:left w:val="none" w:sz="0" w:space="0" w:color="auto"/>
                <w:bottom w:val="none" w:sz="0" w:space="0" w:color="auto"/>
                <w:right w:val="none" w:sz="0" w:space="0" w:color="auto"/>
              </w:divBdr>
            </w:div>
            <w:div w:id="435752509">
              <w:marLeft w:val="0"/>
              <w:marRight w:val="0"/>
              <w:marTop w:val="0"/>
              <w:marBottom w:val="0"/>
              <w:divBdr>
                <w:top w:val="none" w:sz="0" w:space="0" w:color="auto"/>
                <w:left w:val="none" w:sz="0" w:space="0" w:color="auto"/>
                <w:bottom w:val="none" w:sz="0" w:space="0" w:color="auto"/>
                <w:right w:val="none" w:sz="0" w:space="0" w:color="auto"/>
              </w:divBdr>
            </w:div>
            <w:div w:id="479468185">
              <w:marLeft w:val="0"/>
              <w:marRight w:val="0"/>
              <w:marTop w:val="0"/>
              <w:marBottom w:val="0"/>
              <w:divBdr>
                <w:top w:val="none" w:sz="0" w:space="0" w:color="auto"/>
                <w:left w:val="none" w:sz="0" w:space="0" w:color="auto"/>
                <w:bottom w:val="none" w:sz="0" w:space="0" w:color="auto"/>
                <w:right w:val="none" w:sz="0" w:space="0" w:color="auto"/>
              </w:divBdr>
            </w:div>
            <w:div w:id="482048827">
              <w:marLeft w:val="0"/>
              <w:marRight w:val="0"/>
              <w:marTop w:val="0"/>
              <w:marBottom w:val="0"/>
              <w:divBdr>
                <w:top w:val="none" w:sz="0" w:space="0" w:color="auto"/>
                <w:left w:val="none" w:sz="0" w:space="0" w:color="auto"/>
                <w:bottom w:val="none" w:sz="0" w:space="0" w:color="auto"/>
                <w:right w:val="none" w:sz="0" w:space="0" w:color="auto"/>
              </w:divBdr>
            </w:div>
            <w:div w:id="581835951">
              <w:marLeft w:val="0"/>
              <w:marRight w:val="0"/>
              <w:marTop w:val="0"/>
              <w:marBottom w:val="0"/>
              <w:divBdr>
                <w:top w:val="none" w:sz="0" w:space="0" w:color="auto"/>
                <w:left w:val="none" w:sz="0" w:space="0" w:color="auto"/>
                <w:bottom w:val="none" w:sz="0" w:space="0" w:color="auto"/>
                <w:right w:val="none" w:sz="0" w:space="0" w:color="auto"/>
              </w:divBdr>
            </w:div>
            <w:div w:id="602617904">
              <w:marLeft w:val="0"/>
              <w:marRight w:val="0"/>
              <w:marTop w:val="0"/>
              <w:marBottom w:val="0"/>
              <w:divBdr>
                <w:top w:val="none" w:sz="0" w:space="0" w:color="auto"/>
                <w:left w:val="none" w:sz="0" w:space="0" w:color="auto"/>
                <w:bottom w:val="none" w:sz="0" w:space="0" w:color="auto"/>
                <w:right w:val="none" w:sz="0" w:space="0" w:color="auto"/>
              </w:divBdr>
            </w:div>
            <w:div w:id="614170119">
              <w:marLeft w:val="0"/>
              <w:marRight w:val="0"/>
              <w:marTop w:val="0"/>
              <w:marBottom w:val="0"/>
              <w:divBdr>
                <w:top w:val="none" w:sz="0" w:space="0" w:color="auto"/>
                <w:left w:val="none" w:sz="0" w:space="0" w:color="auto"/>
                <w:bottom w:val="none" w:sz="0" w:space="0" w:color="auto"/>
                <w:right w:val="none" w:sz="0" w:space="0" w:color="auto"/>
              </w:divBdr>
            </w:div>
            <w:div w:id="614483306">
              <w:marLeft w:val="0"/>
              <w:marRight w:val="0"/>
              <w:marTop w:val="0"/>
              <w:marBottom w:val="0"/>
              <w:divBdr>
                <w:top w:val="none" w:sz="0" w:space="0" w:color="auto"/>
                <w:left w:val="none" w:sz="0" w:space="0" w:color="auto"/>
                <w:bottom w:val="none" w:sz="0" w:space="0" w:color="auto"/>
                <w:right w:val="none" w:sz="0" w:space="0" w:color="auto"/>
              </w:divBdr>
            </w:div>
            <w:div w:id="752167740">
              <w:marLeft w:val="0"/>
              <w:marRight w:val="0"/>
              <w:marTop w:val="0"/>
              <w:marBottom w:val="0"/>
              <w:divBdr>
                <w:top w:val="none" w:sz="0" w:space="0" w:color="auto"/>
                <w:left w:val="none" w:sz="0" w:space="0" w:color="auto"/>
                <w:bottom w:val="none" w:sz="0" w:space="0" w:color="auto"/>
                <w:right w:val="none" w:sz="0" w:space="0" w:color="auto"/>
              </w:divBdr>
            </w:div>
            <w:div w:id="754474541">
              <w:marLeft w:val="0"/>
              <w:marRight w:val="0"/>
              <w:marTop w:val="0"/>
              <w:marBottom w:val="0"/>
              <w:divBdr>
                <w:top w:val="none" w:sz="0" w:space="0" w:color="auto"/>
                <w:left w:val="none" w:sz="0" w:space="0" w:color="auto"/>
                <w:bottom w:val="none" w:sz="0" w:space="0" w:color="auto"/>
                <w:right w:val="none" w:sz="0" w:space="0" w:color="auto"/>
              </w:divBdr>
            </w:div>
            <w:div w:id="767889751">
              <w:marLeft w:val="0"/>
              <w:marRight w:val="0"/>
              <w:marTop w:val="0"/>
              <w:marBottom w:val="0"/>
              <w:divBdr>
                <w:top w:val="none" w:sz="0" w:space="0" w:color="auto"/>
                <w:left w:val="none" w:sz="0" w:space="0" w:color="auto"/>
                <w:bottom w:val="none" w:sz="0" w:space="0" w:color="auto"/>
                <w:right w:val="none" w:sz="0" w:space="0" w:color="auto"/>
              </w:divBdr>
            </w:div>
            <w:div w:id="866873921">
              <w:marLeft w:val="0"/>
              <w:marRight w:val="0"/>
              <w:marTop w:val="0"/>
              <w:marBottom w:val="0"/>
              <w:divBdr>
                <w:top w:val="none" w:sz="0" w:space="0" w:color="auto"/>
                <w:left w:val="none" w:sz="0" w:space="0" w:color="auto"/>
                <w:bottom w:val="none" w:sz="0" w:space="0" w:color="auto"/>
                <w:right w:val="none" w:sz="0" w:space="0" w:color="auto"/>
              </w:divBdr>
            </w:div>
            <w:div w:id="921793922">
              <w:marLeft w:val="0"/>
              <w:marRight w:val="0"/>
              <w:marTop w:val="0"/>
              <w:marBottom w:val="0"/>
              <w:divBdr>
                <w:top w:val="none" w:sz="0" w:space="0" w:color="auto"/>
                <w:left w:val="none" w:sz="0" w:space="0" w:color="auto"/>
                <w:bottom w:val="none" w:sz="0" w:space="0" w:color="auto"/>
                <w:right w:val="none" w:sz="0" w:space="0" w:color="auto"/>
              </w:divBdr>
            </w:div>
            <w:div w:id="926383683">
              <w:marLeft w:val="0"/>
              <w:marRight w:val="0"/>
              <w:marTop w:val="0"/>
              <w:marBottom w:val="0"/>
              <w:divBdr>
                <w:top w:val="none" w:sz="0" w:space="0" w:color="auto"/>
                <w:left w:val="none" w:sz="0" w:space="0" w:color="auto"/>
                <w:bottom w:val="none" w:sz="0" w:space="0" w:color="auto"/>
                <w:right w:val="none" w:sz="0" w:space="0" w:color="auto"/>
              </w:divBdr>
            </w:div>
            <w:div w:id="930893323">
              <w:marLeft w:val="0"/>
              <w:marRight w:val="0"/>
              <w:marTop w:val="0"/>
              <w:marBottom w:val="0"/>
              <w:divBdr>
                <w:top w:val="none" w:sz="0" w:space="0" w:color="auto"/>
                <w:left w:val="none" w:sz="0" w:space="0" w:color="auto"/>
                <w:bottom w:val="none" w:sz="0" w:space="0" w:color="auto"/>
                <w:right w:val="none" w:sz="0" w:space="0" w:color="auto"/>
              </w:divBdr>
            </w:div>
            <w:div w:id="936132031">
              <w:marLeft w:val="0"/>
              <w:marRight w:val="0"/>
              <w:marTop w:val="0"/>
              <w:marBottom w:val="0"/>
              <w:divBdr>
                <w:top w:val="none" w:sz="0" w:space="0" w:color="auto"/>
                <w:left w:val="none" w:sz="0" w:space="0" w:color="auto"/>
                <w:bottom w:val="none" w:sz="0" w:space="0" w:color="auto"/>
                <w:right w:val="none" w:sz="0" w:space="0" w:color="auto"/>
              </w:divBdr>
            </w:div>
            <w:div w:id="951474267">
              <w:marLeft w:val="0"/>
              <w:marRight w:val="0"/>
              <w:marTop w:val="0"/>
              <w:marBottom w:val="0"/>
              <w:divBdr>
                <w:top w:val="none" w:sz="0" w:space="0" w:color="auto"/>
                <w:left w:val="none" w:sz="0" w:space="0" w:color="auto"/>
                <w:bottom w:val="none" w:sz="0" w:space="0" w:color="auto"/>
                <w:right w:val="none" w:sz="0" w:space="0" w:color="auto"/>
              </w:divBdr>
            </w:div>
            <w:div w:id="971128757">
              <w:marLeft w:val="0"/>
              <w:marRight w:val="0"/>
              <w:marTop w:val="0"/>
              <w:marBottom w:val="0"/>
              <w:divBdr>
                <w:top w:val="none" w:sz="0" w:space="0" w:color="auto"/>
                <w:left w:val="none" w:sz="0" w:space="0" w:color="auto"/>
                <w:bottom w:val="none" w:sz="0" w:space="0" w:color="auto"/>
                <w:right w:val="none" w:sz="0" w:space="0" w:color="auto"/>
              </w:divBdr>
            </w:div>
            <w:div w:id="1002008277">
              <w:marLeft w:val="0"/>
              <w:marRight w:val="0"/>
              <w:marTop w:val="0"/>
              <w:marBottom w:val="0"/>
              <w:divBdr>
                <w:top w:val="none" w:sz="0" w:space="0" w:color="auto"/>
                <w:left w:val="none" w:sz="0" w:space="0" w:color="auto"/>
                <w:bottom w:val="none" w:sz="0" w:space="0" w:color="auto"/>
                <w:right w:val="none" w:sz="0" w:space="0" w:color="auto"/>
              </w:divBdr>
            </w:div>
            <w:div w:id="1069034589">
              <w:marLeft w:val="0"/>
              <w:marRight w:val="0"/>
              <w:marTop w:val="0"/>
              <w:marBottom w:val="0"/>
              <w:divBdr>
                <w:top w:val="none" w:sz="0" w:space="0" w:color="auto"/>
                <w:left w:val="none" w:sz="0" w:space="0" w:color="auto"/>
                <w:bottom w:val="none" w:sz="0" w:space="0" w:color="auto"/>
                <w:right w:val="none" w:sz="0" w:space="0" w:color="auto"/>
              </w:divBdr>
            </w:div>
            <w:div w:id="1070889602">
              <w:marLeft w:val="0"/>
              <w:marRight w:val="0"/>
              <w:marTop w:val="0"/>
              <w:marBottom w:val="0"/>
              <w:divBdr>
                <w:top w:val="none" w:sz="0" w:space="0" w:color="auto"/>
                <w:left w:val="none" w:sz="0" w:space="0" w:color="auto"/>
                <w:bottom w:val="none" w:sz="0" w:space="0" w:color="auto"/>
                <w:right w:val="none" w:sz="0" w:space="0" w:color="auto"/>
              </w:divBdr>
            </w:div>
            <w:div w:id="1096557939">
              <w:marLeft w:val="0"/>
              <w:marRight w:val="0"/>
              <w:marTop w:val="0"/>
              <w:marBottom w:val="0"/>
              <w:divBdr>
                <w:top w:val="none" w:sz="0" w:space="0" w:color="auto"/>
                <w:left w:val="none" w:sz="0" w:space="0" w:color="auto"/>
                <w:bottom w:val="none" w:sz="0" w:space="0" w:color="auto"/>
                <w:right w:val="none" w:sz="0" w:space="0" w:color="auto"/>
              </w:divBdr>
            </w:div>
            <w:div w:id="1122453392">
              <w:marLeft w:val="0"/>
              <w:marRight w:val="0"/>
              <w:marTop w:val="0"/>
              <w:marBottom w:val="0"/>
              <w:divBdr>
                <w:top w:val="none" w:sz="0" w:space="0" w:color="auto"/>
                <w:left w:val="none" w:sz="0" w:space="0" w:color="auto"/>
                <w:bottom w:val="none" w:sz="0" w:space="0" w:color="auto"/>
                <w:right w:val="none" w:sz="0" w:space="0" w:color="auto"/>
              </w:divBdr>
            </w:div>
            <w:div w:id="1152336283">
              <w:marLeft w:val="0"/>
              <w:marRight w:val="0"/>
              <w:marTop w:val="0"/>
              <w:marBottom w:val="0"/>
              <w:divBdr>
                <w:top w:val="none" w:sz="0" w:space="0" w:color="auto"/>
                <w:left w:val="none" w:sz="0" w:space="0" w:color="auto"/>
                <w:bottom w:val="none" w:sz="0" w:space="0" w:color="auto"/>
                <w:right w:val="none" w:sz="0" w:space="0" w:color="auto"/>
              </w:divBdr>
            </w:div>
            <w:div w:id="1207258400">
              <w:marLeft w:val="0"/>
              <w:marRight w:val="0"/>
              <w:marTop w:val="0"/>
              <w:marBottom w:val="0"/>
              <w:divBdr>
                <w:top w:val="none" w:sz="0" w:space="0" w:color="auto"/>
                <w:left w:val="none" w:sz="0" w:space="0" w:color="auto"/>
                <w:bottom w:val="none" w:sz="0" w:space="0" w:color="auto"/>
                <w:right w:val="none" w:sz="0" w:space="0" w:color="auto"/>
              </w:divBdr>
            </w:div>
            <w:div w:id="1227297872">
              <w:marLeft w:val="0"/>
              <w:marRight w:val="0"/>
              <w:marTop w:val="0"/>
              <w:marBottom w:val="0"/>
              <w:divBdr>
                <w:top w:val="none" w:sz="0" w:space="0" w:color="auto"/>
                <w:left w:val="none" w:sz="0" w:space="0" w:color="auto"/>
                <w:bottom w:val="none" w:sz="0" w:space="0" w:color="auto"/>
                <w:right w:val="none" w:sz="0" w:space="0" w:color="auto"/>
              </w:divBdr>
            </w:div>
            <w:div w:id="1229195885">
              <w:marLeft w:val="0"/>
              <w:marRight w:val="0"/>
              <w:marTop w:val="0"/>
              <w:marBottom w:val="0"/>
              <w:divBdr>
                <w:top w:val="none" w:sz="0" w:space="0" w:color="auto"/>
                <w:left w:val="none" w:sz="0" w:space="0" w:color="auto"/>
                <w:bottom w:val="none" w:sz="0" w:space="0" w:color="auto"/>
                <w:right w:val="none" w:sz="0" w:space="0" w:color="auto"/>
              </w:divBdr>
            </w:div>
            <w:div w:id="1232083292">
              <w:marLeft w:val="0"/>
              <w:marRight w:val="0"/>
              <w:marTop w:val="0"/>
              <w:marBottom w:val="0"/>
              <w:divBdr>
                <w:top w:val="none" w:sz="0" w:space="0" w:color="auto"/>
                <w:left w:val="none" w:sz="0" w:space="0" w:color="auto"/>
                <w:bottom w:val="none" w:sz="0" w:space="0" w:color="auto"/>
                <w:right w:val="none" w:sz="0" w:space="0" w:color="auto"/>
              </w:divBdr>
            </w:div>
            <w:div w:id="1284652371">
              <w:marLeft w:val="0"/>
              <w:marRight w:val="0"/>
              <w:marTop w:val="0"/>
              <w:marBottom w:val="0"/>
              <w:divBdr>
                <w:top w:val="none" w:sz="0" w:space="0" w:color="auto"/>
                <w:left w:val="none" w:sz="0" w:space="0" w:color="auto"/>
                <w:bottom w:val="none" w:sz="0" w:space="0" w:color="auto"/>
                <w:right w:val="none" w:sz="0" w:space="0" w:color="auto"/>
              </w:divBdr>
            </w:div>
            <w:div w:id="1286693818">
              <w:marLeft w:val="0"/>
              <w:marRight w:val="0"/>
              <w:marTop w:val="0"/>
              <w:marBottom w:val="0"/>
              <w:divBdr>
                <w:top w:val="none" w:sz="0" w:space="0" w:color="auto"/>
                <w:left w:val="none" w:sz="0" w:space="0" w:color="auto"/>
                <w:bottom w:val="none" w:sz="0" w:space="0" w:color="auto"/>
                <w:right w:val="none" w:sz="0" w:space="0" w:color="auto"/>
              </w:divBdr>
            </w:div>
            <w:div w:id="1346710415">
              <w:marLeft w:val="0"/>
              <w:marRight w:val="0"/>
              <w:marTop w:val="0"/>
              <w:marBottom w:val="0"/>
              <w:divBdr>
                <w:top w:val="none" w:sz="0" w:space="0" w:color="auto"/>
                <w:left w:val="none" w:sz="0" w:space="0" w:color="auto"/>
                <w:bottom w:val="none" w:sz="0" w:space="0" w:color="auto"/>
                <w:right w:val="none" w:sz="0" w:space="0" w:color="auto"/>
              </w:divBdr>
            </w:div>
            <w:div w:id="1361009357">
              <w:marLeft w:val="0"/>
              <w:marRight w:val="0"/>
              <w:marTop w:val="0"/>
              <w:marBottom w:val="0"/>
              <w:divBdr>
                <w:top w:val="none" w:sz="0" w:space="0" w:color="auto"/>
                <w:left w:val="none" w:sz="0" w:space="0" w:color="auto"/>
                <w:bottom w:val="none" w:sz="0" w:space="0" w:color="auto"/>
                <w:right w:val="none" w:sz="0" w:space="0" w:color="auto"/>
              </w:divBdr>
            </w:div>
            <w:div w:id="1412463500">
              <w:marLeft w:val="0"/>
              <w:marRight w:val="0"/>
              <w:marTop w:val="0"/>
              <w:marBottom w:val="0"/>
              <w:divBdr>
                <w:top w:val="none" w:sz="0" w:space="0" w:color="auto"/>
                <w:left w:val="none" w:sz="0" w:space="0" w:color="auto"/>
                <w:bottom w:val="none" w:sz="0" w:space="0" w:color="auto"/>
                <w:right w:val="none" w:sz="0" w:space="0" w:color="auto"/>
              </w:divBdr>
            </w:div>
            <w:div w:id="1436094147">
              <w:marLeft w:val="0"/>
              <w:marRight w:val="0"/>
              <w:marTop w:val="0"/>
              <w:marBottom w:val="0"/>
              <w:divBdr>
                <w:top w:val="none" w:sz="0" w:space="0" w:color="auto"/>
                <w:left w:val="none" w:sz="0" w:space="0" w:color="auto"/>
                <w:bottom w:val="none" w:sz="0" w:space="0" w:color="auto"/>
                <w:right w:val="none" w:sz="0" w:space="0" w:color="auto"/>
              </w:divBdr>
            </w:div>
            <w:div w:id="1492021891">
              <w:marLeft w:val="0"/>
              <w:marRight w:val="0"/>
              <w:marTop w:val="0"/>
              <w:marBottom w:val="0"/>
              <w:divBdr>
                <w:top w:val="none" w:sz="0" w:space="0" w:color="auto"/>
                <w:left w:val="none" w:sz="0" w:space="0" w:color="auto"/>
                <w:bottom w:val="none" w:sz="0" w:space="0" w:color="auto"/>
                <w:right w:val="none" w:sz="0" w:space="0" w:color="auto"/>
              </w:divBdr>
            </w:div>
            <w:div w:id="1494300027">
              <w:marLeft w:val="0"/>
              <w:marRight w:val="0"/>
              <w:marTop w:val="0"/>
              <w:marBottom w:val="0"/>
              <w:divBdr>
                <w:top w:val="none" w:sz="0" w:space="0" w:color="auto"/>
                <w:left w:val="none" w:sz="0" w:space="0" w:color="auto"/>
                <w:bottom w:val="none" w:sz="0" w:space="0" w:color="auto"/>
                <w:right w:val="none" w:sz="0" w:space="0" w:color="auto"/>
              </w:divBdr>
            </w:div>
            <w:div w:id="1541822354">
              <w:marLeft w:val="0"/>
              <w:marRight w:val="0"/>
              <w:marTop w:val="0"/>
              <w:marBottom w:val="0"/>
              <w:divBdr>
                <w:top w:val="none" w:sz="0" w:space="0" w:color="auto"/>
                <w:left w:val="none" w:sz="0" w:space="0" w:color="auto"/>
                <w:bottom w:val="none" w:sz="0" w:space="0" w:color="auto"/>
                <w:right w:val="none" w:sz="0" w:space="0" w:color="auto"/>
              </w:divBdr>
            </w:div>
            <w:div w:id="1605771587">
              <w:marLeft w:val="0"/>
              <w:marRight w:val="0"/>
              <w:marTop w:val="0"/>
              <w:marBottom w:val="0"/>
              <w:divBdr>
                <w:top w:val="none" w:sz="0" w:space="0" w:color="auto"/>
                <w:left w:val="none" w:sz="0" w:space="0" w:color="auto"/>
                <w:bottom w:val="none" w:sz="0" w:space="0" w:color="auto"/>
                <w:right w:val="none" w:sz="0" w:space="0" w:color="auto"/>
              </w:divBdr>
            </w:div>
            <w:div w:id="1642687354">
              <w:marLeft w:val="0"/>
              <w:marRight w:val="0"/>
              <w:marTop w:val="0"/>
              <w:marBottom w:val="0"/>
              <w:divBdr>
                <w:top w:val="none" w:sz="0" w:space="0" w:color="auto"/>
                <w:left w:val="none" w:sz="0" w:space="0" w:color="auto"/>
                <w:bottom w:val="none" w:sz="0" w:space="0" w:color="auto"/>
                <w:right w:val="none" w:sz="0" w:space="0" w:color="auto"/>
              </w:divBdr>
            </w:div>
            <w:div w:id="1673676953">
              <w:marLeft w:val="0"/>
              <w:marRight w:val="0"/>
              <w:marTop w:val="0"/>
              <w:marBottom w:val="0"/>
              <w:divBdr>
                <w:top w:val="none" w:sz="0" w:space="0" w:color="auto"/>
                <w:left w:val="none" w:sz="0" w:space="0" w:color="auto"/>
                <w:bottom w:val="none" w:sz="0" w:space="0" w:color="auto"/>
                <w:right w:val="none" w:sz="0" w:space="0" w:color="auto"/>
              </w:divBdr>
            </w:div>
            <w:div w:id="1699576990">
              <w:marLeft w:val="0"/>
              <w:marRight w:val="0"/>
              <w:marTop w:val="0"/>
              <w:marBottom w:val="0"/>
              <w:divBdr>
                <w:top w:val="none" w:sz="0" w:space="0" w:color="auto"/>
                <w:left w:val="none" w:sz="0" w:space="0" w:color="auto"/>
                <w:bottom w:val="none" w:sz="0" w:space="0" w:color="auto"/>
                <w:right w:val="none" w:sz="0" w:space="0" w:color="auto"/>
              </w:divBdr>
            </w:div>
            <w:div w:id="1715034452">
              <w:marLeft w:val="0"/>
              <w:marRight w:val="0"/>
              <w:marTop w:val="0"/>
              <w:marBottom w:val="0"/>
              <w:divBdr>
                <w:top w:val="none" w:sz="0" w:space="0" w:color="auto"/>
                <w:left w:val="none" w:sz="0" w:space="0" w:color="auto"/>
                <w:bottom w:val="none" w:sz="0" w:space="0" w:color="auto"/>
                <w:right w:val="none" w:sz="0" w:space="0" w:color="auto"/>
              </w:divBdr>
            </w:div>
            <w:div w:id="1720667385">
              <w:marLeft w:val="0"/>
              <w:marRight w:val="0"/>
              <w:marTop w:val="0"/>
              <w:marBottom w:val="0"/>
              <w:divBdr>
                <w:top w:val="none" w:sz="0" w:space="0" w:color="auto"/>
                <w:left w:val="none" w:sz="0" w:space="0" w:color="auto"/>
                <w:bottom w:val="none" w:sz="0" w:space="0" w:color="auto"/>
                <w:right w:val="none" w:sz="0" w:space="0" w:color="auto"/>
              </w:divBdr>
            </w:div>
            <w:div w:id="1731465762">
              <w:marLeft w:val="0"/>
              <w:marRight w:val="0"/>
              <w:marTop w:val="0"/>
              <w:marBottom w:val="0"/>
              <w:divBdr>
                <w:top w:val="none" w:sz="0" w:space="0" w:color="auto"/>
                <w:left w:val="none" w:sz="0" w:space="0" w:color="auto"/>
                <w:bottom w:val="none" w:sz="0" w:space="0" w:color="auto"/>
                <w:right w:val="none" w:sz="0" w:space="0" w:color="auto"/>
              </w:divBdr>
            </w:div>
            <w:div w:id="1757244285">
              <w:marLeft w:val="0"/>
              <w:marRight w:val="0"/>
              <w:marTop w:val="0"/>
              <w:marBottom w:val="0"/>
              <w:divBdr>
                <w:top w:val="none" w:sz="0" w:space="0" w:color="auto"/>
                <w:left w:val="none" w:sz="0" w:space="0" w:color="auto"/>
                <w:bottom w:val="none" w:sz="0" w:space="0" w:color="auto"/>
                <w:right w:val="none" w:sz="0" w:space="0" w:color="auto"/>
              </w:divBdr>
            </w:div>
            <w:div w:id="1869248138">
              <w:marLeft w:val="0"/>
              <w:marRight w:val="0"/>
              <w:marTop w:val="0"/>
              <w:marBottom w:val="0"/>
              <w:divBdr>
                <w:top w:val="none" w:sz="0" w:space="0" w:color="auto"/>
                <w:left w:val="none" w:sz="0" w:space="0" w:color="auto"/>
                <w:bottom w:val="none" w:sz="0" w:space="0" w:color="auto"/>
                <w:right w:val="none" w:sz="0" w:space="0" w:color="auto"/>
              </w:divBdr>
            </w:div>
            <w:div w:id="1879734455">
              <w:marLeft w:val="0"/>
              <w:marRight w:val="0"/>
              <w:marTop w:val="0"/>
              <w:marBottom w:val="0"/>
              <w:divBdr>
                <w:top w:val="none" w:sz="0" w:space="0" w:color="auto"/>
                <w:left w:val="none" w:sz="0" w:space="0" w:color="auto"/>
                <w:bottom w:val="none" w:sz="0" w:space="0" w:color="auto"/>
                <w:right w:val="none" w:sz="0" w:space="0" w:color="auto"/>
              </w:divBdr>
            </w:div>
            <w:div w:id="1929340172">
              <w:marLeft w:val="0"/>
              <w:marRight w:val="0"/>
              <w:marTop w:val="0"/>
              <w:marBottom w:val="0"/>
              <w:divBdr>
                <w:top w:val="none" w:sz="0" w:space="0" w:color="auto"/>
                <w:left w:val="none" w:sz="0" w:space="0" w:color="auto"/>
                <w:bottom w:val="none" w:sz="0" w:space="0" w:color="auto"/>
                <w:right w:val="none" w:sz="0" w:space="0" w:color="auto"/>
              </w:divBdr>
            </w:div>
            <w:div w:id="2044401875">
              <w:marLeft w:val="0"/>
              <w:marRight w:val="0"/>
              <w:marTop w:val="0"/>
              <w:marBottom w:val="0"/>
              <w:divBdr>
                <w:top w:val="none" w:sz="0" w:space="0" w:color="auto"/>
                <w:left w:val="none" w:sz="0" w:space="0" w:color="auto"/>
                <w:bottom w:val="none" w:sz="0" w:space="0" w:color="auto"/>
                <w:right w:val="none" w:sz="0" w:space="0" w:color="auto"/>
              </w:divBdr>
            </w:div>
            <w:div w:id="2105953409">
              <w:marLeft w:val="0"/>
              <w:marRight w:val="0"/>
              <w:marTop w:val="0"/>
              <w:marBottom w:val="0"/>
              <w:divBdr>
                <w:top w:val="none" w:sz="0" w:space="0" w:color="auto"/>
                <w:left w:val="none" w:sz="0" w:space="0" w:color="auto"/>
                <w:bottom w:val="none" w:sz="0" w:space="0" w:color="auto"/>
                <w:right w:val="none" w:sz="0" w:space="0" w:color="auto"/>
              </w:divBdr>
            </w:div>
            <w:div w:id="2121292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215973">
      <w:bodyDiv w:val="1"/>
      <w:marLeft w:val="0"/>
      <w:marRight w:val="0"/>
      <w:marTop w:val="0"/>
      <w:marBottom w:val="0"/>
      <w:divBdr>
        <w:top w:val="none" w:sz="0" w:space="0" w:color="auto"/>
        <w:left w:val="none" w:sz="0" w:space="0" w:color="auto"/>
        <w:bottom w:val="none" w:sz="0" w:space="0" w:color="auto"/>
        <w:right w:val="none" w:sz="0" w:space="0" w:color="auto"/>
      </w:divBdr>
      <w:divsChild>
        <w:div w:id="408501478">
          <w:marLeft w:val="0"/>
          <w:marRight w:val="0"/>
          <w:marTop w:val="0"/>
          <w:marBottom w:val="0"/>
          <w:divBdr>
            <w:top w:val="none" w:sz="0" w:space="0" w:color="auto"/>
            <w:left w:val="none" w:sz="0" w:space="0" w:color="auto"/>
            <w:bottom w:val="none" w:sz="0" w:space="0" w:color="auto"/>
            <w:right w:val="none" w:sz="0" w:space="0" w:color="auto"/>
          </w:divBdr>
        </w:div>
        <w:div w:id="1022979354">
          <w:marLeft w:val="0"/>
          <w:marRight w:val="0"/>
          <w:marTop w:val="0"/>
          <w:marBottom w:val="0"/>
          <w:divBdr>
            <w:top w:val="none" w:sz="0" w:space="0" w:color="auto"/>
            <w:left w:val="none" w:sz="0" w:space="0" w:color="auto"/>
            <w:bottom w:val="none" w:sz="0" w:space="0" w:color="auto"/>
            <w:right w:val="none" w:sz="0" w:space="0" w:color="auto"/>
          </w:divBdr>
        </w:div>
        <w:div w:id="1666781654">
          <w:marLeft w:val="0"/>
          <w:marRight w:val="0"/>
          <w:marTop w:val="0"/>
          <w:marBottom w:val="0"/>
          <w:divBdr>
            <w:top w:val="none" w:sz="0" w:space="0" w:color="auto"/>
            <w:left w:val="none" w:sz="0" w:space="0" w:color="auto"/>
            <w:bottom w:val="none" w:sz="0" w:space="0" w:color="auto"/>
            <w:right w:val="none" w:sz="0" w:space="0" w:color="auto"/>
          </w:divBdr>
        </w:div>
      </w:divsChild>
    </w:div>
    <w:div w:id="1972318565">
      <w:bodyDiv w:val="1"/>
      <w:marLeft w:val="0"/>
      <w:marRight w:val="0"/>
      <w:marTop w:val="0"/>
      <w:marBottom w:val="0"/>
      <w:divBdr>
        <w:top w:val="none" w:sz="0" w:space="0" w:color="auto"/>
        <w:left w:val="none" w:sz="0" w:space="0" w:color="auto"/>
        <w:bottom w:val="none" w:sz="0" w:space="0" w:color="auto"/>
        <w:right w:val="none" w:sz="0" w:space="0" w:color="auto"/>
      </w:divBdr>
      <w:divsChild>
        <w:div w:id="111823130">
          <w:marLeft w:val="0"/>
          <w:marRight w:val="0"/>
          <w:marTop w:val="0"/>
          <w:marBottom w:val="0"/>
          <w:divBdr>
            <w:top w:val="none" w:sz="0" w:space="0" w:color="auto"/>
            <w:left w:val="none" w:sz="0" w:space="0" w:color="auto"/>
            <w:bottom w:val="none" w:sz="0" w:space="0" w:color="auto"/>
            <w:right w:val="none" w:sz="0" w:space="0" w:color="auto"/>
          </w:divBdr>
        </w:div>
        <w:div w:id="216627144">
          <w:marLeft w:val="0"/>
          <w:marRight w:val="0"/>
          <w:marTop w:val="0"/>
          <w:marBottom w:val="0"/>
          <w:divBdr>
            <w:top w:val="none" w:sz="0" w:space="0" w:color="auto"/>
            <w:left w:val="none" w:sz="0" w:space="0" w:color="auto"/>
            <w:bottom w:val="none" w:sz="0" w:space="0" w:color="auto"/>
            <w:right w:val="none" w:sz="0" w:space="0" w:color="auto"/>
          </w:divBdr>
        </w:div>
        <w:div w:id="17580917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1EC3D0-616A-421C-8334-BB3681BAF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8</Pages>
  <Words>1638</Words>
  <Characters>9944</Characters>
  <Application>Microsoft Office Word</Application>
  <DocSecurity>0</DocSecurity>
  <Lines>292</Lines>
  <Paragraphs>152</Paragraphs>
  <ScaleCrop>false</ScaleCrop>
  <HeadingPairs>
    <vt:vector size="2" baseType="variant">
      <vt:variant>
        <vt:lpstr>Título</vt:lpstr>
      </vt:variant>
      <vt:variant>
        <vt:i4>1</vt:i4>
      </vt:variant>
    </vt:vector>
  </HeadingPairs>
  <TitlesOfParts>
    <vt:vector size="1" baseType="lpstr">
      <vt:lpstr>GERENTE GERAL</vt:lpstr>
    </vt:vector>
  </TitlesOfParts>
  <Company>Worthington S.A.</Company>
  <LinksUpToDate>false</LinksUpToDate>
  <CharactersWithSpaces>11430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GERENTE GERAL</dc:title>
  <dc:subject/>
  <dc:creator>c</dc:creator>
  <cp:keywords/>
  <dc:description/>
  <cp:lastModifiedBy>Jessica Pecker</cp:lastModifiedBy>
  <cp:revision>4</cp:revision>
  <cp:lastPrinted>2016-08-16T22:18:00Z</cp:lastPrinted>
  <dcterms:created xsi:type="dcterms:W3CDTF">2026-04-07T11:54:00Z</dcterms:created>
  <dcterms:modified xsi:type="dcterms:W3CDTF">2026-04-07T12:31:00Z</dcterms:modified>
</cp:coreProperties>
</file>